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34" w:type="dxa"/>
        <w:tblLook w:val="01E0" w:firstRow="1" w:lastRow="1" w:firstColumn="1" w:lastColumn="1" w:noHBand="0" w:noVBand="0"/>
      </w:tblPr>
      <w:tblGrid>
        <w:gridCol w:w="3119"/>
        <w:gridCol w:w="6095"/>
      </w:tblGrid>
      <w:tr w:rsidR="00224035" w:rsidRPr="00A14F78" w:rsidTr="00B17E77">
        <w:trPr>
          <w:trHeight w:val="1242"/>
        </w:trPr>
        <w:tc>
          <w:tcPr>
            <w:tcW w:w="3119" w:type="dxa"/>
          </w:tcPr>
          <w:p w:rsidR="00224035" w:rsidRPr="00224035" w:rsidRDefault="00224035" w:rsidP="00224035">
            <w:pPr>
              <w:jc w:val="center"/>
              <w:rPr>
                <w:rFonts w:ascii="Times New Roman" w:hAnsi="Times New Roman"/>
                <w:b/>
                <w:sz w:val="26"/>
                <w:szCs w:val="26"/>
              </w:rPr>
            </w:pPr>
            <w:r w:rsidRPr="00224035">
              <w:rPr>
                <w:rFonts w:ascii="Times New Roman" w:hAnsi="Times New Roman"/>
                <w:b/>
                <w:sz w:val="26"/>
                <w:szCs w:val="26"/>
              </w:rPr>
              <w:t>CHÍNH PHỦ</w:t>
            </w:r>
          </w:p>
          <w:p w:rsidR="00224035" w:rsidRPr="00224035" w:rsidRDefault="00224035" w:rsidP="00224035">
            <w:pPr>
              <w:jc w:val="center"/>
              <w:rPr>
                <w:rFonts w:ascii="Times New Roman" w:hAnsi="Times New Roman"/>
                <w:b/>
                <w:sz w:val="26"/>
                <w:szCs w:val="26"/>
                <w:vertAlign w:val="superscript"/>
              </w:rPr>
            </w:pPr>
            <w:r w:rsidRPr="00224035">
              <w:rPr>
                <w:rFonts w:ascii="Times New Roman" w:hAnsi="Times New Roman"/>
                <w:b/>
                <w:sz w:val="26"/>
                <w:szCs w:val="26"/>
                <w:vertAlign w:val="superscript"/>
              </w:rPr>
              <w:t>________</w:t>
            </w:r>
          </w:p>
          <w:p w:rsidR="00224035" w:rsidRPr="00224035" w:rsidRDefault="00224035" w:rsidP="00224035">
            <w:pPr>
              <w:jc w:val="center"/>
              <w:rPr>
                <w:rFonts w:ascii="Times New Roman" w:hAnsi="Times New Roman"/>
                <w:b/>
                <w:sz w:val="26"/>
                <w:szCs w:val="26"/>
                <w:vertAlign w:val="superscript"/>
              </w:rPr>
            </w:pPr>
          </w:p>
          <w:p w:rsidR="00224035" w:rsidRPr="00A14F78" w:rsidRDefault="00224035" w:rsidP="009906F3">
            <w:pPr>
              <w:jc w:val="center"/>
              <w:rPr>
                <w:rFonts w:ascii="Times New Roman" w:hAnsi="Times New Roman"/>
                <w:b/>
                <w:sz w:val="26"/>
                <w:szCs w:val="26"/>
              </w:rPr>
            </w:pPr>
            <w:r w:rsidRPr="00224035">
              <w:rPr>
                <w:rFonts w:ascii="Times New Roman" w:hAnsi="Times New Roman"/>
                <w:sz w:val="26"/>
                <w:szCs w:val="26"/>
              </w:rPr>
              <w:t xml:space="preserve">Số: </w:t>
            </w:r>
            <w:r w:rsidR="009906F3">
              <w:rPr>
                <w:rFonts w:ascii="Times New Roman" w:hAnsi="Times New Roman"/>
                <w:sz w:val="26"/>
                <w:szCs w:val="26"/>
              </w:rPr>
              <w:t>55</w:t>
            </w:r>
            <w:r w:rsidRPr="00224035">
              <w:rPr>
                <w:rFonts w:ascii="Times New Roman" w:hAnsi="Times New Roman"/>
                <w:sz w:val="26"/>
                <w:szCs w:val="26"/>
              </w:rPr>
              <w:t>/TTr-CP</w:t>
            </w:r>
          </w:p>
        </w:tc>
        <w:tc>
          <w:tcPr>
            <w:tcW w:w="6095" w:type="dxa"/>
          </w:tcPr>
          <w:p w:rsidR="00224035" w:rsidRPr="00A14F78" w:rsidRDefault="00224035" w:rsidP="00224035">
            <w:pPr>
              <w:jc w:val="center"/>
              <w:rPr>
                <w:rFonts w:ascii="Times New Roman" w:hAnsi="Times New Roman"/>
                <w:b/>
                <w:sz w:val="26"/>
                <w:szCs w:val="26"/>
              </w:rPr>
            </w:pPr>
            <w:r w:rsidRPr="00A14F78">
              <w:rPr>
                <w:rFonts w:ascii="Times New Roman" w:hAnsi="Times New Roman"/>
                <w:b/>
                <w:sz w:val="26"/>
                <w:szCs w:val="26"/>
              </w:rPr>
              <w:t>CỘNG HÒA XÃ HỘI CHỦ NGHĨA VIỆT NAM</w:t>
            </w:r>
          </w:p>
          <w:p w:rsidR="00224035" w:rsidRDefault="00224035" w:rsidP="00224035">
            <w:pPr>
              <w:jc w:val="center"/>
              <w:rPr>
                <w:rFonts w:ascii="Times New Roman" w:hAnsi="Times New Roman"/>
                <w:b/>
                <w:szCs w:val="26"/>
              </w:rPr>
            </w:pPr>
            <w:r w:rsidRPr="00A14F78">
              <w:rPr>
                <w:rFonts w:ascii="Times New Roman" w:hAnsi="Times New Roman"/>
                <w:b/>
                <w:szCs w:val="26"/>
              </w:rPr>
              <w:t xml:space="preserve">Độc lập </w:t>
            </w:r>
            <w:r>
              <w:rPr>
                <w:rFonts w:ascii="Times New Roman" w:hAnsi="Times New Roman"/>
                <w:b/>
                <w:szCs w:val="26"/>
              </w:rPr>
              <w:t>-</w:t>
            </w:r>
            <w:r w:rsidRPr="00A14F78">
              <w:rPr>
                <w:rFonts w:ascii="Times New Roman" w:hAnsi="Times New Roman"/>
                <w:b/>
                <w:szCs w:val="26"/>
              </w:rPr>
              <w:t xml:space="preserve"> Tự do </w:t>
            </w:r>
            <w:r>
              <w:rPr>
                <w:rFonts w:ascii="Times New Roman" w:hAnsi="Times New Roman"/>
                <w:b/>
                <w:szCs w:val="26"/>
              </w:rPr>
              <w:t>-</w:t>
            </w:r>
            <w:r w:rsidRPr="00A14F78">
              <w:rPr>
                <w:rFonts w:ascii="Times New Roman" w:hAnsi="Times New Roman"/>
                <w:b/>
                <w:szCs w:val="26"/>
              </w:rPr>
              <w:t xml:space="preserve"> Hạnh phúc</w:t>
            </w:r>
          </w:p>
          <w:p w:rsidR="00224035" w:rsidRPr="00224035" w:rsidRDefault="00224035" w:rsidP="00224035">
            <w:pPr>
              <w:jc w:val="center"/>
              <w:rPr>
                <w:rFonts w:ascii="Times New Roman" w:hAnsi="Times New Roman"/>
                <w:b/>
                <w:szCs w:val="26"/>
                <w:vertAlign w:val="superscript"/>
              </w:rPr>
            </w:pPr>
            <w:r>
              <w:rPr>
                <w:rFonts w:ascii="Times New Roman" w:hAnsi="Times New Roman"/>
                <w:b/>
                <w:szCs w:val="26"/>
                <w:vertAlign w:val="superscript"/>
              </w:rPr>
              <w:t>_______________________________________</w:t>
            </w:r>
          </w:p>
          <w:p w:rsidR="00224035" w:rsidRPr="00A14F78" w:rsidRDefault="00224035" w:rsidP="009906F3">
            <w:pPr>
              <w:jc w:val="center"/>
              <w:rPr>
                <w:rFonts w:ascii="Times New Roman" w:hAnsi="Times New Roman"/>
                <w:sz w:val="26"/>
                <w:szCs w:val="26"/>
                <w:vertAlign w:val="superscript"/>
              </w:rPr>
            </w:pPr>
            <w:r w:rsidRPr="00A14F78">
              <w:rPr>
                <w:rFonts w:ascii="Times New Roman" w:hAnsi="Times New Roman"/>
                <w:i/>
                <w:szCs w:val="26"/>
              </w:rPr>
              <w:t xml:space="preserve">Hà Nội, ngày </w:t>
            </w:r>
            <w:r w:rsidR="009906F3">
              <w:rPr>
                <w:rFonts w:ascii="Times New Roman" w:hAnsi="Times New Roman"/>
                <w:i/>
                <w:szCs w:val="26"/>
              </w:rPr>
              <w:t>28</w:t>
            </w:r>
            <w:r w:rsidRPr="00A14F78">
              <w:rPr>
                <w:rFonts w:ascii="Times New Roman" w:hAnsi="Times New Roman"/>
                <w:i/>
                <w:szCs w:val="26"/>
              </w:rPr>
              <w:t xml:space="preserve"> tháng </w:t>
            </w:r>
            <w:r w:rsidR="009906F3">
              <w:rPr>
                <w:rFonts w:ascii="Times New Roman" w:hAnsi="Times New Roman"/>
                <w:i/>
                <w:szCs w:val="26"/>
              </w:rPr>
              <w:t>01</w:t>
            </w:r>
            <w:r w:rsidRPr="00A14F78">
              <w:rPr>
                <w:rFonts w:ascii="Times New Roman" w:hAnsi="Times New Roman"/>
                <w:i/>
                <w:szCs w:val="26"/>
              </w:rPr>
              <w:t xml:space="preserve"> năm 2025</w:t>
            </w:r>
          </w:p>
        </w:tc>
      </w:tr>
    </w:tbl>
    <w:p w:rsidR="00E008D5" w:rsidRPr="00224035" w:rsidRDefault="00E008D5" w:rsidP="00224035">
      <w:pPr>
        <w:jc w:val="center"/>
        <w:rPr>
          <w:rFonts w:ascii="Times New Roman" w:hAnsi="Times New Roman"/>
          <w:b/>
          <w:sz w:val="6"/>
          <w:szCs w:val="26"/>
        </w:rPr>
      </w:pPr>
    </w:p>
    <w:p w:rsidR="00224035" w:rsidRPr="00A14F78" w:rsidRDefault="00224035" w:rsidP="00224035">
      <w:pPr>
        <w:jc w:val="center"/>
        <w:rPr>
          <w:rFonts w:ascii="Times New Roman" w:hAnsi="Times New Roman"/>
          <w:b/>
          <w:sz w:val="30"/>
          <w:szCs w:val="26"/>
        </w:rPr>
      </w:pPr>
    </w:p>
    <w:p w:rsidR="0054419C" w:rsidRPr="00A14F78" w:rsidRDefault="00E574A2" w:rsidP="00224035">
      <w:pPr>
        <w:jc w:val="center"/>
        <w:rPr>
          <w:rFonts w:ascii="Times New Roman" w:hAnsi="Times New Roman"/>
          <w:b/>
        </w:rPr>
      </w:pPr>
      <w:r w:rsidRPr="00A14F78">
        <w:rPr>
          <w:rFonts w:ascii="Times New Roman" w:hAnsi="Times New Roman"/>
          <w:b/>
        </w:rPr>
        <w:t xml:space="preserve">TỜ TRÌNH </w:t>
      </w:r>
    </w:p>
    <w:p w:rsidR="0054419C" w:rsidRDefault="00A81D93" w:rsidP="00224035">
      <w:pPr>
        <w:jc w:val="center"/>
        <w:rPr>
          <w:rFonts w:ascii="Times New Roman Bold" w:hAnsi="Times New Roman Bold"/>
          <w:b/>
        </w:rPr>
      </w:pPr>
      <w:r w:rsidRPr="000863D0">
        <w:rPr>
          <w:rFonts w:ascii="Times New Roman Bold" w:hAnsi="Times New Roman Bold"/>
          <w:b/>
        </w:rPr>
        <w:t>Về c</w:t>
      </w:r>
      <w:r w:rsidRPr="000863D0">
        <w:rPr>
          <w:rFonts w:ascii="Times New Roman Bold" w:hAnsi="Times New Roman Bold" w:hint="eastAsia"/>
          <w:b/>
        </w:rPr>
        <w:t>ơ</w:t>
      </w:r>
      <w:r w:rsidRPr="000863D0">
        <w:rPr>
          <w:rFonts w:ascii="Times New Roman Bold" w:hAnsi="Times New Roman Bold"/>
          <w:b/>
        </w:rPr>
        <w:t xml:space="preserve"> cấu tổ chức của Chính phủ nhiệm kỳ Quốc hội khóa XV</w:t>
      </w:r>
    </w:p>
    <w:p w:rsidR="00224035" w:rsidRPr="00224035" w:rsidRDefault="00224035" w:rsidP="00224035">
      <w:pPr>
        <w:jc w:val="center"/>
        <w:rPr>
          <w:rFonts w:ascii="Times New Roman Bold" w:hAnsi="Times New Roman Bold"/>
          <w:b/>
          <w:vertAlign w:val="superscript"/>
        </w:rPr>
      </w:pPr>
      <w:r>
        <w:rPr>
          <w:rFonts w:ascii="Times New Roman Bold" w:hAnsi="Times New Roman Bold"/>
          <w:b/>
          <w:vertAlign w:val="superscript"/>
        </w:rPr>
        <w:t>____________</w:t>
      </w:r>
    </w:p>
    <w:p w:rsidR="008E7DBB" w:rsidRPr="00224035" w:rsidRDefault="008E7DBB" w:rsidP="00224035">
      <w:pPr>
        <w:jc w:val="center"/>
        <w:rPr>
          <w:rFonts w:ascii="Times New Roman" w:hAnsi="Times New Roman"/>
          <w:sz w:val="20"/>
        </w:rPr>
      </w:pPr>
    </w:p>
    <w:p w:rsidR="00585A47" w:rsidRPr="00A14F78" w:rsidRDefault="00585A47" w:rsidP="00224035">
      <w:pPr>
        <w:jc w:val="center"/>
        <w:rPr>
          <w:rFonts w:ascii="Times New Roman" w:hAnsi="Times New Roman"/>
        </w:rPr>
      </w:pPr>
      <w:r w:rsidRPr="00A14F78">
        <w:rPr>
          <w:rFonts w:ascii="Times New Roman" w:hAnsi="Times New Roman"/>
        </w:rPr>
        <w:t>Kính gửi:</w:t>
      </w:r>
      <w:r w:rsidRPr="00A14F78">
        <w:rPr>
          <w:rFonts w:ascii="Times New Roman" w:hAnsi="Times New Roman"/>
          <w:b/>
        </w:rPr>
        <w:t xml:space="preserve"> </w:t>
      </w:r>
      <w:r w:rsidR="00F37437" w:rsidRPr="00A14F78">
        <w:rPr>
          <w:rFonts w:ascii="Times New Roman" w:hAnsi="Times New Roman"/>
        </w:rPr>
        <w:t>Quốc hội.</w:t>
      </w:r>
    </w:p>
    <w:p w:rsidR="00181F28" w:rsidRPr="00224035" w:rsidRDefault="00181F28" w:rsidP="00224035">
      <w:pPr>
        <w:jc w:val="center"/>
        <w:rPr>
          <w:rFonts w:ascii="Times New Roman" w:hAnsi="Times New Roman"/>
          <w:b/>
          <w:sz w:val="12"/>
        </w:rPr>
      </w:pPr>
    </w:p>
    <w:p w:rsidR="00C63D38" w:rsidRPr="000863D0" w:rsidRDefault="00C63D38" w:rsidP="00757781">
      <w:pPr>
        <w:tabs>
          <w:tab w:val="left" w:pos="3060"/>
        </w:tabs>
        <w:spacing w:before="120"/>
        <w:ind w:firstLine="567"/>
        <w:jc w:val="both"/>
        <w:rPr>
          <w:rFonts w:ascii="Times New Roman" w:hAnsi="Times New Roman"/>
        </w:rPr>
      </w:pPr>
      <w:r w:rsidRPr="000863D0">
        <w:rPr>
          <w:rFonts w:ascii="Times New Roman" w:hAnsi="Times New Roman"/>
        </w:rPr>
        <w:t>Căn cứ Điều 96 Hiến pháp nước Cộng hoà xã hội chủ nghĩa Việt Nam;</w:t>
      </w:r>
    </w:p>
    <w:p w:rsidR="00C63D38" w:rsidRPr="000863D0" w:rsidRDefault="00C63D38" w:rsidP="00757781">
      <w:pPr>
        <w:tabs>
          <w:tab w:val="left" w:pos="3060"/>
        </w:tabs>
        <w:spacing w:before="120"/>
        <w:ind w:firstLine="567"/>
        <w:jc w:val="both"/>
        <w:rPr>
          <w:rFonts w:ascii="Times New Roman" w:hAnsi="Times New Roman"/>
        </w:rPr>
      </w:pPr>
      <w:r w:rsidRPr="000863D0">
        <w:rPr>
          <w:rFonts w:ascii="Times New Roman" w:hAnsi="Times New Roman"/>
        </w:rPr>
        <w:t xml:space="preserve">Căn cứ Điều 14 Luật Tổ chức Quốc hội </w:t>
      </w:r>
      <w:r w:rsidRPr="000863D0">
        <w:rPr>
          <w:rFonts w:ascii="Times New Roman" w:hAnsi="Times New Roman"/>
          <w:iCs/>
        </w:rPr>
        <w:t>số 57/2014/QH13</w:t>
      </w:r>
      <w:r w:rsidRPr="000863D0">
        <w:rPr>
          <w:rFonts w:ascii="Times New Roman" w:hAnsi="Times New Roman"/>
        </w:rPr>
        <w:t>;</w:t>
      </w:r>
    </w:p>
    <w:p w:rsidR="00C63D38" w:rsidRPr="000863D0" w:rsidRDefault="00C63D38" w:rsidP="00757781">
      <w:pPr>
        <w:tabs>
          <w:tab w:val="left" w:pos="3060"/>
        </w:tabs>
        <w:spacing w:before="120"/>
        <w:ind w:firstLine="567"/>
        <w:jc w:val="both"/>
        <w:rPr>
          <w:rFonts w:ascii="Times New Roman" w:hAnsi="Times New Roman"/>
        </w:rPr>
      </w:pPr>
      <w:r w:rsidRPr="000863D0">
        <w:rPr>
          <w:rFonts w:ascii="Times New Roman" w:hAnsi="Times New Roman"/>
        </w:rPr>
        <w:t xml:space="preserve">Căn cứ Điều 2 và Điều 23 Luật Tổ chức Chính phủ </w:t>
      </w:r>
      <w:r w:rsidRPr="000863D0">
        <w:rPr>
          <w:rFonts w:ascii="Times New Roman" w:hAnsi="Times New Roman"/>
          <w:iCs/>
        </w:rPr>
        <w:t>số 76/2015/QH13</w:t>
      </w:r>
      <w:r w:rsidRPr="000863D0">
        <w:rPr>
          <w:rFonts w:ascii="Times New Roman" w:hAnsi="Times New Roman"/>
        </w:rPr>
        <w:t>;</w:t>
      </w:r>
    </w:p>
    <w:p w:rsidR="00C63D38" w:rsidRPr="000863D0" w:rsidRDefault="00C63D38" w:rsidP="00757781">
      <w:pPr>
        <w:tabs>
          <w:tab w:val="left" w:pos="3060"/>
        </w:tabs>
        <w:spacing w:before="120"/>
        <w:ind w:firstLine="567"/>
        <w:jc w:val="both"/>
        <w:rPr>
          <w:rFonts w:ascii="Times New Roman" w:hAnsi="Times New Roman"/>
        </w:rPr>
      </w:pPr>
      <w:r w:rsidRPr="000863D0">
        <w:rPr>
          <w:rFonts w:ascii="Times New Roman" w:hAnsi="Times New Roman"/>
        </w:rPr>
        <w:t xml:space="preserve">Chính phủ xin trân trọng trình Quốc hội xem xét, quyết định </w:t>
      </w:r>
      <w:r w:rsidR="00023D6E" w:rsidRPr="000863D0">
        <w:rPr>
          <w:rFonts w:ascii="Times New Roman" w:hAnsi="Times New Roman"/>
        </w:rPr>
        <w:t xml:space="preserve">về </w:t>
      </w:r>
      <w:r w:rsidR="008F3183" w:rsidRPr="000863D0">
        <w:rPr>
          <w:rFonts w:ascii="Times New Roman" w:hAnsi="Times New Roman"/>
        </w:rPr>
        <w:t xml:space="preserve">cơ cấu tổ chức của Chính phủ nhiệm kỳ Quốc hội khóa XV </w:t>
      </w:r>
      <w:r w:rsidRPr="000863D0">
        <w:rPr>
          <w:rFonts w:ascii="Times New Roman" w:hAnsi="Times New Roman"/>
        </w:rPr>
        <w:t>như sau:</w:t>
      </w:r>
    </w:p>
    <w:p w:rsidR="00023D6E" w:rsidRPr="00A14F78" w:rsidRDefault="00D04FAF" w:rsidP="00757781">
      <w:pPr>
        <w:spacing w:before="120"/>
        <w:ind w:firstLine="567"/>
        <w:jc w:val="both"/>
        <w:rPr>
          <w:rFonts w:ascii="Times New Roman" w:hAnsi="Times New Roman"/>
          <w:b/>
          <w:lang w:val="nl-NL"/>
        </w:rPr>
      </w:pPr>
      <w:r w:rsidRPr="00A14F78">
        <w:rPr>
          <w:rFonts w:ascii="Times New Roman" w:hAnsi="Times New Roman"/>
          <w:b/>
          <w:lang w:val="nl-NL"/>
        </w:rPr>
        <w:t xml:space="preserve">I. </w:t>
      </w:r>
      <w:r w:rsidR="00023D6E" w:rsidRPr="00A14F78">
        <w:rPr>
          <w:rFonts w:ascii="Times New Roman" w:hAnsi="Times New Roman"/>
          <w:b/>
          <w:lang w:val="nl-NL"/>
        </w:rPr>
        <w:t xml:space="preserve">SỰ CẦN THIẾT </w:t>
      </w:r>
    </w:p>
    <w:p w:rsidR="00AB6ED0" w:rsidRPr="001E2694" w:rsidRDefault="006F4707" w:rsidP="00757781">
      <w:pPr>
        <w:spacing w:before="120"/>
        <w:ind w:firstLine="567"/>
        <w:jc w:val="both"/>
        <w:rPr>
          <w:rFonts w:ascii="Times New Roman" w:hAnsi="Times New Roman"/>
          <w:lang w:val="nl-NL"/>
        </w:rPr>
      </w:pPr>
      <w:r w:rsidRPr="00DF2834">
        <w:rPr>
          <w:rFonts w:ascii="Times New Roman" w:hAnsi="Times New Roman"/>
          <w:spacing w:val="-6"/>
          <w:lang w:val="nl-NL"/>
        </w:rPr>
        <w:t xml:space="preserve">Ngày </w:t>
      </w:r>
      <w:r w:rsidR="00B07D07" w:rsidRPr="00DF2834">
        <w:rPr>
          <w:rFonts w:ascii="Times New Roman" w:hAnsi="Times New Roman"/>
          <w:spacing w:val="-6"/>
          <w:lang w:val="nl-NL"/>
        </w:rPr>
        <w:t>23</w:t>
      </w:r>
      <w:r w:rsidR="00DF2834" w:rsidRPr="00DF2834">
        <w:rPr>
          <w:rFonts w:ascii="Times New Roman" w:hAnsi="Times New Roman"/>
          <w:spacing w:val="-6"/>
          <w:lang w:val="nl-NL"/>
        </w:rPr>
        <w:t xml:space="preserve"> tháng </w:t>
      </w:r>
      <w:r w:rsidRPr="00DF2834">
        <w:rPr>
          <w:rFonts w:ascii="Times New Roman" w:hAnsi="Times New Roman"/>
          <w:spacing w:val="-6"/>
          <w:lang w:val="nl-NL"/>
        </w:rPr>
        <w:t>7</w:t>
      </w:r>
      <w:r w:rsidR="00DF2834" w:rsidRPr="00DF2834">
        <w:rPr>
          <w:rFonts w:ascii="Times New Roman" w:hAnsi="Times New Roman"/>
          <w:spacing w:val="-6"/>
          <w:lang w:val="nl-NL"/>
        </w:rPr>
        <w:t xml:space="preserve"> năm </w:t>
      </w:r>
      <w:r w:rsidRPr="00DF2834">
        <w:rPr>
          <w:rFonts w:ascii="Times New Roman" w:hAnsi="Times New Roman"/>
          <w:spacing w:val="-6"/>
          <w:lang w:val="nl-NL"/>
        </w:rPr>
        <w:t xml:space="preserve">2021, </w:t>
      </w:r>
      <w:r w:rsidR="00C63D38" w:rsidRPr="00DF2834">
        <w:rPr>
          <w:rFonts w:ascii="Times New Roman" w:hAnsi="Times New Roman"/>
          <w:spacing w:val="-6"/>
          <w:lang w:val="pt-BR"/>
        </w:rPr>
        <w:t xml:space="preserve">Quốc hội </w:t>
      </w:r>
      <w:r w:rsidR="00521797" w:rsidRPr="00DF2834">
        <w:rPr>
          <w:rFonts w:ascii="Times New Roman" w:hAnsi="Times New Roman"/>
          <w:spacing w:val="-6"/>
          <w:lang w:val="pt-BR"/>
        </w:rPr>
        <w:t>thông qua</w:t>
      </w:r>
      <w:r w:rsidR="00C63D38" w:rsidRPr="00DF2834">
        <w:rPr>
          <w:rFonts w:ascii="Times New Roman" w:hAnsi="Times New Roman"/>
          <w:spacing w:val="-6"/>
          <w:lang w:val="pt-BR"/>
        </w:rPr>
        <w:t xml:space="preserve"> Nghị quyết số 0</w:t>
      </w:r>
      <w:r w:rsidRPr="00DF2834">
        <w:rPr>
          <w:rFonts w:ascii="Times New Roman" w:hAnsi="Times New Roman"/>
          <w:spacing w:val="-6"/>
          <w:lang w:val="pt-BR"/>
        </w:rPr>
        <w:t>8</w:t>
      </w:r>
      <w:r w:rsidR="00C63D38" w:rsidRPr="00DF2834">
        <w:rPr>
          <w:rFonts w:ascii="Times New Roman" w:hAnsi="Times New Roman"/>
          <w:spacing w:val="-6"/>
          <w:lang w:val="pt-BR"/>
        </w:rPr>
        <w:t>/20</w:t>
      </w:r>
      <w:r w:rsidRPr="00DF2834">
        <w:rPr>
          <w:rFonts w:ascii="Times New Roman" w:hAnsi="Times New Roman"/>
          <w:spacing w:val="-6"/>
          <w:lang w:val="pt-BR"/>
        </w:rPr>
        <w:t>21</w:t>
      </w:r>
      <w:r w:rsidR="00C63D38" w:rsidRPr="00DF2834">
        <w:rPr>
          <w:rFonts w:ascii="Times New Roman" w:hAnsi="Times New Roman"/>
          <w:spacing w:val="-6"/>
          <w:lang w:val="pt-BR"/>
        </w:rPr>
        <w:t>/QH1</w:t>
      </w:r>
      <w:r w:rsidRPr="00DF2834">
        <w:rPr>
          <w:rFonts w:ascii="Times New Roman" w:hAnsi="Times New Roman"/>
          <w:spacing w:val="-6"/>
          <w:lang w:val="pt-BR"/>
        </w:rPr>
        <w:t>5</w:t>
      </w:r>
      <w:r w:rsidR="00C63D38" w:rsidRPr="001E2694">
        <w:rPr>
          <w:rFonts w:ascii="Times New Roman" w:hAnsi="Times New Roman"/>
          <w:lang w:val="pt-BR"/>
        </w:rPr>
        <w:t xml:space="preserve"> về cơ </w:t>
      </w:r>
      <w:r w:rsidR="00C63D38" w:rsidRPr="00224035">
        <w:rPr>
          <w:rFonts w:ascii="Times New Roman" w:hAnsi="Times New Roman"/>
          <w:spacing w:val="-4"/>
          <w:lang w:val="pt-BR"/>
        </w:rPr>
        <w:t xml:space="preserve">cấu tổ chức của Chính phủ nhiệm kỳ Quốc hội khóa XV; trong đó </w:t>
      </w:r>
      <w:r w:rsidR="00D04FAF" w:rsidRPr="00224035">
        <w:rPr>
          <w:rFonts w:ascii="Times New Roman" w:hAnsi="Times New Roman"/>
          <w:spacing w:val="-4"/>
          <w:lang w:val="nl-NL"/>
        </w:rPr>
        <w:t>giữ ổn định 22</w:t>
      </w:r>
      <w:r w:rsidR="00D04FAF" w:rsidRPr="001E2694">
        <w:rPr>
          <w:rFonts w:ascii="Times New Roman" w:hAnsi="Times New Roman"/>
          <w:lang w:val="nl-NL"/>
        </w:rPr>
        <w:t xml:space="preserve"> cơ quan như khóa XI</w:t>
      </w:r>
      <w:r w:rsidRPr="001E2694">
        <w:rPr>
          <w:rFonts w:ascii="Times New Roman" w:hAnsi="Times New Roman"/>
          <w:lang w:val="nl-NL"/>
        </w:rPr>
        <w:t>V</w:t>
      </w:r>
      <w:r w:rsidR="00D04FAF" w:rsidRPr="001E2694">
        <w:rPr>
          <w:rFonts w:ascii="Times New Roman" w:hAnsi="Times New Roman"/>
          <w:lang w:val="nl-NL"/>
        </w:rPr>
        <w:t xml:space="preserve">, gồm: 18 </w:t>
      </w:r>
      <w:r w:rsidR="00DF2834">
        <w:rPr>
          <w:rFonts w:ascii="Times New Roman" w:hAnsi="Times New Roman"/>
          <w:lang w:val="nl-NL"/>
        </w:rPr>
        <w:t>b</w:t>
      </w:r>
      <w:r w:rsidR="00D04FAF" w:rsidRPr="001E2694">
        <w:rPr>
          <w:rFonts w:ascii="Times New Roman" w:hAnsi="Times New Roman"/>
          <w:lang w:val="nl-NL"/>
        </w:rPr>
        <w:t xml:space="preserve">ộ và 04 cơ quan ngang </w:t>
      </w:r>
      <w:r w:rsidR="00DF2834" w:rsidRPr="00DF2834">
        <w:rPr>
          <w:rFonts w:ascii="Times New Roman" w:hAnsi="Times New Roman"/>
          <w:spacing w:val="4"/>
          <w:lang w:val="nl-NL"/>
        </w:rPr>
        <w:t>b</w:t>
      </w:r>
      <w:r w:rsidR="00D04FAF" w:rsidRPr="00DF2834">
        <w:rPr>
          <w:rFonts w:ascii="Times New Roman" w:hAnsi="Times New Roman"/>
          <w:spacing w:val="4"/>
          <w:lang w:val="nl-NL"/>
        </w:rPr>
        <w:t xml:space="preserve">ộ. </w:t>
      </w:r>
      <w:r w:rsidR="00AB6ED0" w:rsidRPr="00DF2834">
        <w:rPr>
          <w:rStyle w:val="PageNumber"/>
          <w:rFonts w:ascii="Times New Roman" w:hAnsi="Times New Roman"/>
          <w:spacing w:val="4"/>
          <w:lang w:val="pt-BR"/>
        </w:rPr>
        <w:t xml:space="preserve">Qua 04 năm thực hiện Nghị quyết </w:t>
      </w:r>
      <w:r w:rsidR="00AB6ED0" w:rsidRPr="00DF2834">
        <w:rPr>
          <w:rFonts w:ascii="Times New Roman" w:hAnsi="Times New Roman"/>
          <w:spacing w:val="4"/>
          <w:lang w:val="pt-BR"/>
        </w:rPr>
        <w:t xml:space="preserve">số 08/2021/QH15 </w:t>
      </w:r>
      <w:r w:rsidR="00AB6ED0" w:rsidRPr="00DF2834">
        <w:rPr>
          <w:rStyle w:val="PageNumber"/>
          <w:rFonts w:ascii="Times New Roman" w:hAnsi="Times New Roman"/>
          <w:spacing w:val="4"/>
          <w:lang w:val="pt-BR"/>
        </w:rPr>
        <w:t>(từ năm 2021 đến</w:t>
      </w:r>
      <w:r w:rsidR="00AB6ED0" w:rsidRPr="001E2694">
        <w:rPr>
          <w:rStyle w:val="PageNumber"/>
          <w:rFonts w:ascii="Times New Roman" w:hAnsi="Times New Roman"/>
          <w:lang w:val="pt-BR"/>
        </w:rPr>
        <w:t xml:space="preserve"> năm 2024), c</w:t>
      </w:r>
      <w:r w:rsidR="00AB6ED0" w:rsidRPr="001E2694">
        <w:rPr>
          <w:rFonts w:ascii="Times New Roman" w:hAnsi="Times New Roman"/>
          <w:lang w:val="nl-NL"/>
        </w:rPr>
        <w:t xml:space="preserve">hức năng, nhiệm vụ, quyền hạn của các </w:t>
      </w:r>
      <w:r w:rsidR="00F20499" w:rsidRPr="001E2694">
        <w:rPr>
          <w:rFonts w:ascii="Times New Roman" w:hAnsi="Times New Roman"/>
          <w:lang w:val="nl-NL"/>
        </w:rPr>
        <w:t>b</w:t>
      </w:r>
      <w:r w:rsidR="00AB6ED0" w:rsidRPr="001E2694">
        <w:rPr>
          <w:rFonts w:ascii="Times New Roman" w:hAnsi="Times New Roman"/>
          <w:lang w:val="nl-NL"/>
        </w:rPr>
        <w:t xml:space="preserve">ộ, cơ quan ngang </w:t>
      </w:r>
      <w:r w:rsidR="00F20499" w:rsidRPr="001E2694">
        <w:rPr>
          <w:rFonts w:ascii="Times New Roman" w:hAnsi="Times New Roman"/>
          <w:lang w:val="nl-NL"/>
        </w:rPr>
        <w:t>b</w:t>
      </w:r>
      <w:r w:rsidR="00AB6ED0" w:rsidRPr="001E2694">
        <w:rPr>
          <w:rFonts w:ascii="Times New Roman" w:hAnsi="Times New Roman"/>
          <w:lang w:val="nl-NL"/>
        </w:rPr>
        <w:t xml:space="preserve">ộ được bổ sung, hoàn thiện, giải quyết cơ bản các vấn đề giao thoa; tổ chức bộ máy bên trong các </w:t>
      </w:r>
      <w:r w:rsidR="00DF3755" w:rsidRPr="001E2694">
        <w:rPr>
          <w:rFonts w:ascii="Times New Roman" w:hAnsi="Times New Roman"/>
          <w:lang w:val="nl-NL"/>
        </w:rPr>
        <w:t>b</w:t>
      </w:r>
      <w:r w:rsidR="00AB6ED0" w:rsidRPr="001E2694">
        <w:rPr>
          <w:rFonts w:ascii="Times New Roman" w:hAnsi="Times New Roman"/>
          <w:lang w:val="nl-NL"/>
        </w:rPr>
        <w:t xml:space="preserve">ộ, cơ quan ngang </w:t>
      </w:r>
      <w:r w:rsidR="00DF3755" w:rsidRPr="001E2694">
        <w:rPr>
          <w:rFonts w:ascii="Times New Roman" w:hAnsi="Times New Roman"/>
          <w:lang w:val="nl-NL"/>
        </w:rPr>
        <w:t>b</w:t>
      </w:r>
      <w:r w:rsidR="00AB6ED0" w:rsidRPr="001E2694">
        <w:rPr>
          <w:rFonts w:ascii="Times New Roman" w:hAnsi="Times New Roman"/>
          <w:lang w:val="nl-NL"/>
        </w:rPr>
        <w:t xml:space="preserve">ộ từng bước được sắp xếp tinh gọn, hoạt động hiệu lực, hiệu quả hơn. Việc phân công, phân cấp, phân quyền giữa Trung ương và địa phương cơ bản hợp lý hơn theo yêu cầu cải cách hành chính. </w:t>
      </w:r>
    </w:p>
    <w:p w:rsidR="004370C4" w:rsidRDefault="004370C4" w:rsidP="00757781">
      <w:pPr>
        <w:widowControl w:val="0"/>
        <w:spacing w:before="120"/>
        <w:ind w:firstLine="567"/>
        <w:jc w:val="both"/>
        <w:rPr>
          <w:rFonts w:ascii="Times New Roman" w:hAnsi="Times New Roman"/>
          <w:lang w:val="nl-NL"/>
        </w:rPr>
      </w:pPr>
      <w:r>
        <w:rPr>
          <w:rFonts w:ascii="Times New Roman" w:hAnsi="Times New Roman"/>
          <w:lang w:val="nl-NL"/>
        </w:rPr>
        <w:t>T</w:t>
      </w:r>
      <w:r w:rsidR="00802BDD" w:rsidRPr="00040710">
        <w:rPr>
          <w:rFonts w:ascii="Times New Roman" w:hAnsi="Times New Roman"/>
          <w:lang w:val="nl-NL"/>
        </w:rPr>
        <w:t xml:space="preserve">rong giai </w:t>
      </w:r>
      <w:r w:rsidR="00802BDD" w:rsidRPr="00040710">
        <w:rPr>
          <w:rFonts w:ascii="Times New Roman" w:hAnsi="Times New Roman" w:hint="eastAsia"/>
          <w:lang w:val="nl-NL"/>
        </w:rPr>
        <w:t>đ</w:t>
      </w:r>
      <w:r>
        <w:rPr>
          <w:rFonts w:ascii="Times New Roman" w:hAnsi="Times New Roman"/>
          <w:lang w:val="nl-NL"/>
        </w:rPr>
        <w:t>oạn tới, để đưa đất nước bước vào</w:t>
      </w:r>
      <w:r w:rsidR="00802BDD" w:rsidRPr="00040710">
        <w:rPr>
          <w:rFonts w:ascii="Times New Roman" w:hAnsi="Times New Roman"/>
          <w:lang w:val="nl-NL"/>
        </w:rPr>
        <w:t xml:space="preserve"> kỷ nguyên v</w:t>
      </w:r>
      <w:r w:rsidR="00802BDD" w:rsidRPr="00040710">
        <w:rPr>
          <w:rFonts w:ascii="Times New Roman" w:hAnsi="Times New Roman" w:hint="eastAsia"/>
          <w:lang w:val="nl-NL"/>
        </w:rPr>
        <w:t>ươ</w:t>
      </w:r>
      <w:r>
        <w:rPr>
          <w:rFonts w:ascii="Times New Roman" w:hAnsi="Times New Roman"/>
          <w:lang w:val="nl-NL"/>
        </w:rPr>
        <w:t>n mình của dân tộc đặt ra những yêu cầu mới cao hơn, phức tạp hơn đối với công tác</w:t>
      </w:r>
      <w:r w:rsidRPr="00040710">
        <w:rPr>
          <w:rFonts w:ascii="Times New Roman" w:hAnsi="Times New Roman"/>
          <w:lang w:val="nl-NL"/>
        </w:rPr>
        <w:t xml:space="preserve"> quản lý nhà n</w:t>
      </w:r>
      <w:r w:rsidRPr="00040710">
        <w:rPr>
          <w:rFonts w:ascii="Times New Roman" w:hAnsi="Times New Roman" w:hint="eastAsia"/>
          <w:lang w:val="nl-NL"/>
        </w:rPr>
        <w:t>ư</w:t>
      </w:r>
      <w:r w:rsidRPr="00040710">
        <w:rPr>
          <w:rFonts w:ascii="Times New Roman" w:hAnsi="Times New Roman"/>
          <w:lang w:val="nl-NL"/>
        </w:rPr>
        <w:t>ớc</w:t>
      </w:r>
      <w:r>
        <w:rPr>
          <w:rFonts w:ascii="Times New Roman" w:hAnsi="Times New Roman"/>
          <w:lang w:val="nl-NL"/>
        </w:rPr>
        <w:t xml:space="preserve">. Do đó, </w:t>
      </w:r>
      <w:r w:rsidR="00802BDD" w:rsidRPr="00040710">
        <w:rPr>
          <w:rFonts w:ascii="Times New Roman" w:hAnsi="Times New Roman"/>
          <w:lang w:val="nl-NL"/>
        </w:rPr>
        <w:t xml:space="preserve">việc </w:t>
      </w:r>
      <w:r w:rsidR="00802BDD" w:rsidRPr="00040710">
        <w:rPr>
          <w:rFonts w:ascii="Times New Roman" w:hAnsi="Times New Roman" w:hint="eastAsia"/>
          <w:lang w:val="nl-NL"/>
        </w:rPr>
        <w:t>đ</w:t>
      </w:r>
      <w:r w:rsidR="00802BDD" w:rsidRPr="00040710">
        <w:rPr>
          <w:rFonts w:ascii="Times New Roman" w:hAnsi="Times New Roman"/>
          <w:lang w:val="nl-NL"/>
        </w:rPr>
        <w:t>ổi mới sắp xếp tổ chức bộ máy của Chính phủ gắn với c</w:t>
      </w:r>
      <w:r w:rsidR="00802BDD" w:rsidRPr="00040710">
        <w:rPr>
          <w:rFonts w:ascii="Times New Roman" w:hAnsi="Times New Roman" w:hint="eastAsia"/>
          <w:lang w:val="nl-NL"/>
        </w:rPr>
        <w:t>ơ</w:t>
      </w:r>
      <w:r w:rsidR="00802BDD" w:rsidRPr="00040710">
        <w:rPr>
          <w:rFonts w:ascii="Times New Roman" w:hAnsi="Times New Roman"/>
          <w:lang w:val="nl-NL"/>
        </w:rPr>
        <w:t xml:space="preserve"> cấu lại, nâng cao chất l</w:t>
      </w:r>
      <w:r w:rsidR="00802BDD" w:rsidRPr="00040710">
        <w:rPr>
          <w:rFonts w:ascii="Times New Roman" w:hAnsi="Times New Roman" w:hint="eastAsia"/>
          <w:lang w:val="nl-NL"/>
        </w:rPr>
        <w:t>ư</w:t>
      </w:r>
      <w:r w:rsidR="00802BDD" w:rsidRPr="00040710">
        <w:rPr>
          <w:rFonts w:ascii="Times New Roman" w:hAnsi="Times New Roman"/>
          <w:lang w:val="nl-NL"/>
        </w:rPr>
        <w:t xml:space="preserve">ợng </w:t>
      </w:r>
      <w:r w:rsidR="00802BDD" w:rsidRPr="00040710">
        <w:rPr>
          <w:rFonts w:ascii="Times New Roman" w:hAnsi="Times New Roman" w:hint="eastAsia"/>
          <w:lang w:val="nl-NL"/>
        </w:rPr>
        <w:t>đ</w:t>
      </w:r>
      <w:r w:rsidR="00802BDD" w:rsidRPr="00040710">
        <w:rPr>
          <w:rFonts w:ascii="Times New Roman" w:hAnsi="Times New Roman"/>
          <w:lang w:val="nl-NL"/>
        </w:rPr>
        <w:t xml:space="preserve">ội ngũ cán bộ, công chức, viên chức là nhiệm vụ quan trọng, cần </w:t>
      </w:r>
      <w:r w:rsidR="00802BDD" w:rsidRPr="00040710">
        <w:rPr>
          <w:rFonts w:ascii="Times New Roman" w:hAnsi="Times New Roman" w:hint="eastAsia"/>
          <w:lang w:val="nl-NL"/>
        </w:rPr>
        <w:t>đư</w:t>
      </w:r>
      <w:r w:rsidR="00802BDD" w:rsidRPr="00040710">
        <w:rPr>
          <w:rFonts w:ascii="Times New Roman" w:hAnsi="Times New Roman"/>
          <w:lang w:val="nl-NL"/>
        </w:rPr>
        <w:t>ợc tiếp tục nghiên cứu, thực hiện hiệu quả, hợp lý.</w:t>
      </w:r>
    </w:p>
    <w:p w:rsidR="00551E2A" w:rsidRPr="001E2694" w:rsidRDefault="00C85F89" w:rsidP="00757781">
      <w:pPr>
        <w:widowControl w:val="0"/>
        <w:spacing w:before="120"/>
        <w:ind w:firstLine="567"/>
        <w:jc w:val="both"/>
        <w:rPr>
          <w:rFonts w:ascii="Times New Roman" w:hAnsi="Times New Roman"/>
          <w:lang w:val="nl-NL"/>
        </w:rPr>
      </w:pPr>
      <w:r w:rsidRPr="001E2694">
        <w:rPr>
          <w:rFonts w:ascii="Times New Roman" w:hAnsi="Times New Roman"/>
          <w:bCs/>
          <w:iCs/>
        </w:rPr>
        <w:t>Thực hiện chủ trương</w:t>
      </w:r>
      <w:r w:rsidR="004260F5">
        <w:rPr>
          <w:rFonts w:ascii="Times New Roman" w:hAnsi="Times New Roman"/>
          <w:bCs/>
          <w:iCs/>
        </w:rPr>
        <w:t>, định hướng</w:t>
      </w:r>
      <w:r w:rsidRPr="001E2694">
        <w:rPr>
          <w:rFonts w:ascii="Times New Roman" w:hAnsi="Times New Roman"/>
          <w:bCs/>
          <w:iCs/>
        </w:rPr>
        <w:t xml:space="preserve"> của Bộ Chính trị, Ban Chấp hành Trung ương Đảng về v</w:t>
      </w:r>
      <w:r w:rsidR="00FD4D2D" w:rsidRPr="001E2694">
        <w:rPr>
          <w:rFonts w:ascii="Times New Roman" w:hAnsi="Times New Roman"/>
          <w:bCs/>
          <w:iCs/>
        </w:rPr>
        <w:t>iệc tổng kết thực hiện Nghị quyết số 18-NQ/TW</w:t>
      </w:r>
      <w:r w:rsidR="00192F8E" w:rsidRPr="001E2694">
        <w:rPr>
          <w:rStyle w:val="FootnoteReference"/>
          <w:rFonts w:ascii="Times New Roman" w:hAnsi="Times New Roman"/>
          <w:bCs/>
          <w:iCs/>
        </w:rPr>
        <w:footnoteReference w:id="1"/>
      </w:r>
      <w:r w:rsidR="00551E2A" w:rsidRPr="001E2694">
        <w:rPr>
          <w:rFonts w:ascii="Times New Roman" w:hAnsi="Times New Roman"/>
          <w:bCs/>
          <w:iCs/>
        </w:rPr>
        <w:t xml:space="preserve">, Chính phủ đã tập trung </w:t>
      </w:r>
      <w:r w:rsidR="004260F5">
        <w:rPr>
          <w:rFonts w:ascii="Times New Roman" w:hAnsi="Times New Roman"/>
          <w:bCs/>
          <w:iCs/>
        </w:rPr>
        <w:t>tổng kết, đánh giá,</w:t>
      </w:r>
      <w:r w:rsidR="004260F5" w:rsidRPr="004260F5">
        <w:rPr>
          <w:rFonts w:ascii="Times New Roman" w:hAnsi="Times New Roman"/>
          <w:lang w:val="nl-NL"/>
        </w:rPr>
        <w:t xml:space="preserve"> </w:t>
      </w:r>
      <w:r w:rsidR="004260F5" w:rsidRPr="001E2694">
        <w:rPr>
          <w:rFonts w:ascii="Times New Roman" w:hAnsi="Times New Roman"/>
          <w:lang w:val="nl-NL"/>
        </w:rPr>
        <w:t>nghiên cứu làm rõ cơ sở lý luận, thực tiễn về tổ chức bộ máy, chức năng, nhiệm vụ quản lý nhà nước của các</w:t>
      </w:r>
      <w:r w:rsidR="004260F5">
        <w:rPr>
          <w:rFonts w:ascii="Times New Roman" w:hAnsi="Times New Roman"/>
          <w:lang w:val="nl-NL"/>
        </w:rPr>
        <w:t xml:space="preserve"> bộ, ngành trong tình hình mới;</w:t>
      </w:r>
      <w:r w:rsidR="00551E2A" w:rsidRPr="001E2694">
        <w:rPr>
          <w:rFonts w:ascii="Times New Roman" w:hAnsi="Times New Roman"/>
          <w:bCs/>
          <w:iCs/>
        </w:rPr>
        <w:t xml:space="preserve"> đề xuất </w:t>
      </w:r>
      <w:r w:rsidR="004260F5">
        <w:rPr>
          <w:rFonts w:ascii="Times New Roman" w:hAnsi="Times New Roman"/>
          <w:bCs/>
          <w:iCs/>
        </w:rPr>
        <w:t xml:space="preserve">phương án cụ thể để </w:t>
      </w:r>
      <w:r w:rsidR="00551E2A" w:rsidRPr="001E2694">
        <w:rPr>
          <w:rFonts w:ascii="Times New Roman" w:hAnsi="Times New Roman"/>
          <w:bCs/>
          <w:iCs/>
        </w:rPr>
        <w:t>đổi mới, sắp xếp tổ chức bộ máy bảo đảm tinh gọn, hoạt động hiệu lực, hiệu quả</w:t>
      </w:r>
      <w:r w:rsidR="004260F5">
        <w:rPr>
          <w:rFonts w:ascii="Times New Roman" w:hAnsi="Times New Roman"/>
          <w:bCs/>
          <w:iCs/>
        </w:rPr>
        <w:t>,</w:t>
      </w:r>
      <w:r w:rsidR="00DF3755" w:rsidRPr="001E2694">
        <w:rPr>
          <w:rFonts w:ascii="Times New Roman" w:hAnsi="Times New Roman"/>
          <w:bCs/>
          <w:iCs/>
        </w:rPr>
        <w:t xml:space="preserve"> </w:t>
      </w:r>
      <w:r w:rsidR="00AB6ED0" w:rsidRPr="001E2694">
        <w:rPr>
          <w:rFonts w:ascii="Times New Roman" w:hAnsi="Times New Roman"/>
          <w:lang w:val="nl-NL"/>
        </w:rPr>
        <w:t xml:space="preserve">xác định rõ hơn phạm vi quản lý </w:t>
      </w:r>
      <w:r w:rsidR="00192F8E" w:rsidRPr="001E2694">
        <w:rPr>
          <w:rFonts w:ascii="Times New Roman" w:hAnsi="Times New Roman"/>
          <w:lang w:val="nl-NL"/>
        </w:rPr>
        <w:t xml:space="preserve">nhà nước </w:t>
      </w:r>
      <w:r w:rsidR="00AB6ED0" w:rsidRPr="001E2694">
        <w:rPr>
          <w:rFonts w:ascii="Times New Roman" w:hAnsi="Times New Roman"/>
          <w:lang w:val="nl-NL"/>
        </w:rPr>
        <w:t>đa ngành,</w:t>
      </w:r>
      <w:r w:rsidR="00392AF2">
        <w:rPr>
          <w:rFonts w:ascii="Times New Roman" w:hAnsi="Times New Roman"/>
          <w:lang w:val="nl-NL"/>
        </w:rPr>
        <w:t xml:space="preserve"> đa lĩnh vực của các bộ, ngành </w:t>
      </w:r>
      <w:r w:rsidR="00AB6ED0" w:rsidRPr="001E2694">
        <w:rPr>
          <w:rFonts w:ascii="Times New Roman" w:hAnsi="Times New Roman"/>
          <w:lang w:val="nl-NL"/>
        </w:rPr>
        <w:t xml:space="preserve">theo tinh thần </w:t>
      </w:r>
      <w:r w:rsidR="008266C3" w:rsidRPr="001E2694">
        <w:rPr>
          <w:rFonts w:ascii="Times New Roman" w:hAnsi="Times New Roman"/>
          <w:lang w:val="nl-NL"/>
        </w:rPr>
        <w:t xml:space="preserve">Nghị quyết </w:t>
      </w:r>
      <w:r w:rsidR="008266C3" w:rsidRPr="00224035">
        <w:rPr>
          <w:rFonts w:ascii="Times New Roman" w:hAnsi="Times New Roman"/>
          <w:spacing w:val="-6"/>
          <w:lang w:val="nl-NL"/>
        </w:rPr>
        <w:lastRenderedPageBreak/>
        <w:t>số 18-NQ/TW, Nghị quyết số 19-NQ/TW</w:t>
      </w:r>
      <w:r w:rsidR="008266C3" w:rsidRPr="00224035">
        <w:rPr>
          <w:rStyle w:val="FootnoteReference"/>
          <w:rFonts w:ascii="Times New Roman" w:hAnsi="Times New Roman"/>
          <w:spacing w:val="-6"/>
          <w:lang w:val="nl-NL"/>
        </w:rPr>
        <w:footnoteReference w:id="2"/>
      </w:r>
      <w:r w:rsidR="008266C3" w:rsidRPr="00224035">
        <w:rPr>
          <w:rFonts w:ascii="Times New Roman" w:hAnsi="Times New Roman"/>
          <w:spacing w:val="-6"/>
          <w:lang w:val="nl-NL"/>
        </w:rPr>
        <w:t xml:space="preserve"> </w:t>
      </w:r>
      <w:r w:rsidR="00AB6ED0" w:rsidRPr="00224035">
        <w:rPr>
          <w:rFonts w:ascii="Times New Roman" w:hAnsi="Times New Roman"/>
          <w:spacing w:val="-6"/>
          <w:lang w:val="nl-NL"/>
        </w:rPr>
        <w:t>của Hội nghị Trung ương 6 khóa XII</w:t>
      </w:r>
      <w:r w:rsidR="00AB6ED0" w:rsidRPr="001E2694">
        <w:rPr>
          <w:rFonts w:ascii="Times New Roman" w:hAnsi="Times New Roman"/>
          <w:lang w:val="nl-NL"/>
        </w:rPr>
        <w:t xml:space="preserve"> và Nghị quyết số 56/2017/QH14 của Quốc hội.</w:t>
      </w:r>
      <w:r w:rsidR="00392AF2">
        <w:rPr>
          <w:rFonts w:ascii="Times New Roman" w:hAnsi="Times New Roman"/>
          <w:lang w:val="nl-NL"/>
        </w:rPr>
        <w:t xml:space="preserve"> Sau khi Ban Chấp hành Trung ương Đảng cho ý kiến, việc trình Quốc hội </w:t>
      </w:r>
      <w:r w:rsidR="004F1B4C" w:rsidRPr="004F1B4C">
        <w:rPr>
          <w:rFonts w:ascii="Times New Roman" w:hAnsi="Times New Roman"/>
          <w:lang w:val="nl-NL"/>
        </w:rPr>
        <w:t xml:space="preserve">xem xét, quyết </w:t>
      </w:r>
      <w:r w:rsidR="004F1B4C" w:rsidRPr="004F1B4C">
        <w:rPr>
          <w:rFonts w:ascii="Times New Roman" w:hAnsi="Times New Roman" w:hint="eastAsia"/>
          <w:lang w:val="nl-NL"/>
        </w:rPr>
        <w:t>đ</w:t>
      </w:r>
      <w:r w:rsidR="004F1B4C" w:rsidRPr="004F1B4C">
        <w:rPr>
          <w:rFonts w:ascii="Times New Roman" w:hAnsi="Times New Roman"/>
          <w:lang w:val="nl-NL"/>
        </w:rPr>
        <w:t>ịnh về c</w:t>
      </w:r>
      <w:r w:rsidR="004F1B4C" w:rsidRPr="004F1B4C">
        <w:rPr>
          <w:rFonts w:ascii="Times New Roman" w:hAnsi="Times New Roman" w:hint="eastAsia"/>
          <w:lang w:val="nl-NL"/>
        </w:rPr>
        <w:t>ơ</w:t>
      </w:r>
      <w:r w:rsidR="004F1B4C" w:rsidRPr="004F1B4C">
        <w:rPr>
          <w:rFonts w:ascii="Times New Roman" w:hAnsi="Times New Roman"/>
          <w:lang w:val="nl-NL"/>
        </w:rPr>
        <w:t xml:space="preserve"> cấu tổ chức của Chính phủ nhiệm kỳ Quốc hội khóa XV</w:t>
      </w:r>
      <w:r w:rsidR="004F1B4C">
        <w:rPr>
          <w:rFonts w:ascii="Times New Roman" w:hAnsi="Times New Roman"/>
          <w:lang w:val="nl-NL"/>
        </w:rPr>
        <w:t xml:space="preserve"> là cần thiết là để bộ máy mới nhanh chóng ổn định, </w:t>
      </w:r>
      <w:r w:rsidR="004F20ED" w:rsidRPr="004F20ED">
        <w:rPr>
          <w:rFonts w:ascii="Times New Roman" w:hAnsi="Times New Roman" w:hint="eastAsia"/>
          <w:lang w:val="nl-NL"/>
        </w:rPr>
        <w:t>đ</w:t>
      </w:r>
      <w:r w:rsidR="004F20ED" w:rsidRPr="004F20ED">
        <w:rPr>
          <w:rFonts w:ascii="Times New Roman" w:hAnsi="Times New Roman"/>
          <w:lang w:val="nl-NL"/>
        </w:rPr>
        <w:t xml:space="preserve">i vào hoạt </w:t>
      </w:r>
      <w:r w:rsidR="004F20ED" w:rsidRPr="004F20ED">
        <w:rPr>
          <w:rFonts w:ascii="Times New Roman" w:hAnsi="Times New Roman" w:hint="eastAsia"/>
          <w:lang w:val="nl-NL"/>
        </w:rPr>
        <w:t>đ</w:t>
      </w:r>
      <w:r w:rsidR="004F20ED" w:rsidRPr="004F20ED">
        <w:rPr>
          <w:rFonts w:ascii="Times New Roman" w:hAnsi="Times New Roman"/>
          <w:lang w:val="nl-NL"/>
        </w:rPr>
        <w:t xml:space="preserve">ộng ngay, không </w:t>
      </w:r>
      <w:r w:rsidR="004F20ED" w:rsidRPr="004F20ED">
        <w:rPr>
          <w:rFonts w:ascii="Times New Roman" w:hAnsi="Times New Roman" w:hint="eastAsia"/>
          <w:lang w:val="nl-NL"/>
        </w:rPr>
        <w:t>đ</w:t>
      </w:r>
      <w:r w:rsidR="004F20ED" w:rsidRPr="004F20ED">
        <w:rPr>
          <w:rFonts w:ascii="Times New Roman" w:hAnsi="Times New Roman"/>
          <w:lang w:val="nl-NL"/>
        </w:rPr>
        <w:t xml:space="preserve">ể ngắt quãng </w:t>
      </w:r>
      <w:r w:rsidR="004F20ED" w:rsidRPr="00224035">
        <w:rPr>
          <w:rFonts w:ascii="Times New Roman" w:hAnsi="Times New Roman"/>
          <w:spacing w:val="-6"/>
          <w:lang w:val="nl-NL"/>
        </w:rPr>
        <w:t xml:space="preserve">công việc, không </w:t>
      </w:r>
      <w:r w:rsidR="004F20ED" w:rsidRPr="00224035">
        <w:rPr>
          <w:rFonts w:ascii="Times New Roman" w:hAnsi="Times New Roman" w:hint="eastAsia"/>
          <w:spacing w:val="-6"/>
          <w:lang w:val="nl-NL"/>
        </w:rPr>
        <w:t>đ</w:t>
      </w:r>
      <w:r w:rsidR="004F20ED" w:rsidRPr="00224035">
        <w:rPr>
          <w:rFonts w:ascii="Times New Roman" w:hAnsi="Times New Roman"/>
          <w:spacing w:val="-6"/>
          <w:lang w:val="nl-NL"/>
        </w:rPr>
        <w:t xml:space="preserve">ể khoảng trống về thời gian, không </w:t>
      </w:r>
      <w:r w:rsidR="004F20ED" w:rsidRPr="00224035">
        <w:rPr>
          <w:rFonts w:ascii="Times New Roman" w:hAnsi="Times New Roman" w:hint="eastAsia"/>
          <w:spacing w:val="-6"/>
          <w:lang w:val="nl-NL"/>
        </w:rPr>
        <w:t>đ</w:t>
      </w:r>
      <w:r w:rsidR="004F20ED" w:rsidRPr="00224035">
        <w:rPr>
          <w:rFonts w:ascii="Times New Roman" w:hAnsi="Times New Roman"/>
          <w:spacing w:val="-6"/>
          <w:lang w:val="nl-NL"/>
        </w:rPr>
        <w:t xml:space="preserve">ể bỏ trống </w:t>
      </w:r>
      <w:r w:rsidR="004F20ED" w:rsidRPr="00224035">
        <w:rPr>
          <w:rFonts w:ascii="Times New Roman" w:hAnsi="Times New Roman" w:hint="eastAsia"/>
          <w:spacing w:val="-6"/>
          <w:lang w:val="nl-NL"/>
        </w:rPr>
        <w:t>đ</w:t>
      </w:r>
      <w:r w:rsidR="004F20ED" w:rsidRPr="00224035">
        <w:rPr>
          <w:rFonts w:ascii="Times New Roman" w:hAnsi="Times New Roman"/>
          <w:spacing w:val="-6"/>
          <w:lang w:val="nl-NL"/>
        </w:rPr>
        <w:t xml:space="preserve">ịa bàn, lĩnh vực, không </w:t>
      </w:r>
      <w:r w:rsidR="004F20ED" w:rsidRPr="00224035">
        <w:rPr>
          <w:rFonts w:ascii="Times New Roman" w:hAnsi="Times New Roman" w:hint="eastAsia"/>
          <w:spacing w:val="-6"/>
          <w:lang w:val="nl-NL"/>
        </w:rPr>
        <w:t>đ</w:t>
      </w:r>
      <w:r w:rsidR="004F20ED" w:rsidRPr="00224035">
        <w:rPr>
          <w:rFonts w:ascii="Times New Roman" w:hAnsi="Times New Roman"/>
          <w:spacing w:val="-6"/>
          <w:lang w:val="nl-NL"/>
        </w:rPr>
        <w:t>ể ảnh h</w:t>
      </w:r>
      <w:r w:rsidR="004F20ED" w:rsidRPr="00224035">
        <w:rPr>
          <w:rFonts w:ascii="Times New Roman" w:hAnsi="Times New Roman" w:hint="eastAsia"/>
          <w:spacing w:val="-6"/>
          <w:lang w:val="nl-NL"/>
        </w:rPr>
        <w:t>ư</w:t>
      </w:r>
      <w:r w:rsidR="004F20ED" w:rsidRPr="00224035">
        <w:rPr>
          <w:rFonts w:ascii="Times New Roman" w:hAnsi="Times New Roman"/>
          <w:spacing w:val="-6"/>
          <w:lang w:val="nl-NL"/>
        </w:rPr>
        <w:t xml:space="preserve">ởng </w:t>
      </w:r>
      <w:r w:rsidR="004F20ED" w:rsidRPr="00224035">
        <w:rPr>
          <w:rFonts w:ascii="Times New Roman" w:hAnsi="Times New Roman" w:hint="eastAsia"/>
          <w:spacing w:val="-6"/>
          <w:lang w:val="nl-NL"/>
        </w:rPr>
        <w:t>đ</w:t>
      </w:r>
      <w:r w:rsidR="004F20ED" w:rsidRPr="00224035">
        <w:rPr>
          <w:rFonts w:ascii="Times New Roman" w:hAnsi="Times New Roman"/>
          <w:spacing w:val="-6"/>
          <w:lang w:val="nl-NL"/>
        </w:rPr>
        <w:t xml:space="preserve">ến các hoạt </w:t>
      </w:r>
      <w:r w:rsidR="004F20ED" w:rsidRPr="00224035">
        <w:rPr>
          <w:rFonts w:ascii="Times New Roman" w:hAnsi="Times New Roman" w:hint="eastAsia"/>
          <w:spacing w:val="-6"/>
          <w:lang w:val="nl-NL"/>
        </w:rPr>
        <w:t>đ</w:t>
      </w:r>
      <w:r w:rsidR="004F20ED" w:rsidRPr="00224035">
        <w:rPr>
          <w:rFonts w:ascii="Times New Roman" w:hAnsi="Times New Roman"/>
          <w:spacing w:val="-6"/>
          <w:lang w:val="nl-NL"/>
        </w:rPr>
        <w:t>ộng bình th</w:t>
      </w:r>
      <w:r w:rsidR="004F20ED" w:rsidRPr="00224035">
        <w:rPr>
          <w:rFonts w:ascii="Times New Roman" w:hAnsi="Times New Roman" w:hint="eastAsia"/>
          <w:spacing w:val="-6"/>
          <w:lang w:val="nl-NL"/>
        </w:rPr>
        <w:t>ư</w:t>
      </w:r>
      <w:r w:rsidR="004F20ED" w:rsidRPr="00224035">
        <w:rPr>
          <w:rFonts w:ascii="Times New Roman" w:hAnsi="Times New Roman"/>
          <w:spacing w:val="-6"/>
          <w:lang w:val="nl-NL"/>
        </w:rPr>
        <w:t>ờng của xã hội, của ng</w:t>
      </w:r>
      <w:r w:rsidR="004F20ED" w:rsidRPr="00224035">
        <w:rPr>
          <w:rFonts w:ascii="Times New Roman" w:hAnsi="Times New Roman" w:hint="eastAsia"/>
          <w:spacing w:val="-6"/>
          <w:lang w:val="nl-NL"/>
        </w:rPr>
        <w:t>ư</w:t>
      </w:r>
      <w:r w:rsidR="004F20ED" w:rsidRPr="00224035">
        <w:rPr>
          <w:rFonts w:ascii="Times New Roman" w:hAnsi="Times New Roman"/>
          <w:spacing w:val="-6"/>
          <w:lang w:val="nl-NL"/>
        </w:rPr>
        <w:t>ời dân.</w:t>
      </w:r>
    </w:p>
    <w:p w:rsidR="0062141E" w:rsidRPr="000863D0" w:rsidRDefault="00D04FAF" w:rsidP="00224035">
      <w:pPr>
        <w:spacing w:before="120"/>
        <w:ind w:firstLine="567"/>
        <w:jc w:val="both"/>
        <w:rPr>
          <w:rFonts w:ascii="Times New Roman Bold" w:hAnsi="Times New Roman Bold"/>
          <w:b/>
          <w:lang w:val="nl-NL"/>
        </w:rPr>
      </w:pPr>
      <w:r w:rsidRPr="000863D0">
        <w:rPr>
          <w:rFonts w:ascii="Times New Roman Bold" w:hAnsi="Times New Roman Bold"/>
          <w:b/>
          <w:lang w:val="nl-NL"/>
        </w:rPr>
        <w:t xml:space="preserve">II. PHƯƠNG ÁN </w:t>
      </w:r>
      <w:r w:rsidR="00A81D93" w:rsidRPr="000863D0">
        <w:rPr>
          <w:rFonts w:ascii="Times New Roman" w:hAnsi="Times New Roman"/>
          <w:b/>
          <w:sz w:val="26"/>
          <w:szCs w:val="30"/>
          <w:lang w:val="nl-NL"/>
        </w:rPr>
        <w:t>CƠ CẤU TỔ CHỨC CỦA CHÍNH PHỦ KHÓA XV</w:t>
      </w:r>
    </w:p>
    <w:p w:rsidR="00A81D93" w:rsidRPr="000863D0" w:rsidRDefault="00A81D93" w:rsidP="00224035">
      <w:pPr>
        <w:spacing w:before="120"/>
        <w:ind w:firstLine="567"/>
        <w:jc w:val="both"/>
        <w:rPr>
          <w:rFonts w:ascii="Times New Roman Bold" w:hAnsi="Times New Roman Bold"/>
          <w:b/>
          <w:lang w:val="nl-NL"/>
        </w:rPr>
      </w:pPr>
      <w:r w:rsidRPr="000863D0">
        <w:rPr>
          <w:rFonts w:ascii="Times New Roman" w:hAnsi="Times New Roman"/>
          <w:bCs/>
          <w:iCs/>
        </w:rPr>
        <w:t>Trên cơ sở yêu cầu, định hướng tại Kế hoạch số 04-KH/BCĐ</w:t>
      </w:r>
      <w:r w:rsidRPr="000863D0">
        <w:rPr>
          <w:rStyle w:val="FootnoteReference"/>
          <w:rFonts w:ascii="Times New Roman" w:hAnsi="Times New Roman"/>
          <w:bCs/>
          <w:iCs/>
        </w:rPr>
        <w:footnoteReference w:id="3"/>
      </w:r>
      <w:r w:rsidRPr="000863D0">
        <w:rPr>
          <w:rFonts w:ascii="Times New Roman" w:hAnsi="Times New Roman"/>
          <w:bCs/>
          <w:iCs/>
        </w:rPr>
        <w:t>, Công văn số 05-CV/BCĐ</w:t>
      </w:r>
      <w:r w:rsidRPr="000863D0">
        <w:rPr>
          <w:rStyle w:val="FootnoteReference"/>
          <w:rFonts w:ascii="Times New Roman" w:hAnsi="Times New Roman"/>
          <w:bCs/>
          <w:iCs/>
        </w:rPr>
        <w:footnoteReference w:id="4"/>
      </w:r>
      <w:r w:rsidRPr="000863D0">
        <w:rPr>
          <w:rFonts w:ascii="Times New Roman" w:hAnsi="Times New Roman"/>
          <w:bCs/>
          <w:iCs/>
        </w:rPr>
        <w:t>, Kết luận số 09-KL/BCĐ</w:t>
      </w:r>
      <w:r w:rsidRPr="000863D0">
        <w:rPr>
          <w:rStyle w:val="FootnoteReference"/>
          <w:rFonts w:ascii="Times New Roman" w:hAnsi="Times New Roman"/>
          <w:bCs/>
          <w:iCs/>
        </w:rPr>
        <w:footnoteReference w:id="5"/>
      </w:r>
      <w:r w:rsidRPr="000863D0">
        <w:rPr>
          <w:rFonts w:ascii="Times New Roman" w:hAnsi="Times New Roman"/>
          <w:bCs/>
          <w:iCs/>
        </w:rPr>
        <w:t>, Công văn số 21-CV/BCĐ</w:t>
      </w:r>
      <w:r w:rsidRPr="000863D0">
        <w:rPr>
          <w:rStyle w:val="FootnoteReference"/>
          <w:rFonts w:ascii="Times New Roman" w:hAnsi="Times New Roman"/>
          <w:bCs/>
          <w:iCs/>
        </w:rPr>
        <w:footnoteReference w:id="6"/>
      </w:r>
      <w:r w:rsidRPr="000863D0">
        <w:rPr>
          <w:rFonts w:ascii="Times New Roman" w:hAnsi="Times New Roman"/>
          <w:bCs/>
          <w:iCs/>
        </w:rPr>
        <w:t xml:space="preserve"> của Ban chỉ đạo Trung ương về tổng kết việc thực hiện Nghị quyết số 18-NQ/TW, thực hiện ý kiến kết luận của Bộ Chính trị tại Kết luận số 106-KL/TW</w:t>
      </w:r>
      <w:r w:rsidR="008266C3" w:rsidRPr="000863D0">
        <w:rPr>
          <w:rStyle w:val="FootnoteReference"/>
          <w:rFonts w:ascii="Times New Roman" w:hAnsi="Times New Roman"/>
          <w:bCs/>
          <w:iCs/>
        </w:rPr>
        <w:footnoteReference w:id="7"/>
      </w:r>
      <w:r w:rsidR="005C6B52">
        <w:rPr>
          <w:rFonts w:ascii="Times New Roman" w:hAnsi="Times New Roman"/>
          <w:bCs/>
          <w:iCs/>
        </w:rPr>
        <w:t>,</w:t>
      </w:r>
      <w:r w:rsidRPr="000863D0">
        <w:rPr>
          <w:rFonts w:ascii="Times New Roman" w:hAnsi="Times New Roman"/>
          <w:bCs/>
          <w:iCs/>
        </w:rPr>
        <w:t xml:space="preserve"> Văn bản số 13038-CV/VPTW</w:t>
      </w:r>
      <w:r w:rsidRPr="000863D0">
        <w:rPr>
          <w:rStyle w:val="FootnoteReference"/>
          <w:rFonts w:ascii="Times New Roman" w:hAnsi="Times New Roman"/>
          <w:bCs/>
          <w:iCs/>
        </w:rPr>
        <w:footnoteReference w:id="8"/>
      </w:r>
      <w:r w:rsidRPr="000863D0">
        <w:rPr>
          <w:rFonts w:ascii="Times New Roman" w:hAnsi="Times New Roman"/>
          <w:bCs/>
          <w:iCs/>
        </w:rPr>
        <w:t xml:space="preserve"> </w:t>
      </w:r>
      <w:r w:rsidR="00757781" w:rsidRPr="00757781">
        <w:rPr>
          <w:rFonts w:ascii="Times New Roman" w:hAnsi="Times New Roman"/>
          <w:bCs/>
          <w:iCs/>
        </w:rPr>
        <w:t xml:space="preserve">và Nghị quyết của Trung </w:t>
      </w:r>
      <w:r w:rsidR="00757781" w:rsidRPr="00757781">
        <w:rPr>
          <w:rFonts w:ascii="Times New Roman" w:hAnsi="Times New Roman" w:hint="eastAsia"/>
          <w:bCs/>
          <w:iCs/>
        </w:rPr>
        <w:t>ươ</w:t>
      </w:r>
      <w:r w:rsidR="00757781" w:rsidRPr="00757781">
        <w:rPr>
          <w:rFonts w:ascii="Times New Roman" w:hAnsi="Times New Roman"/>
          <w:bCs/>
          <w:iCs/>
        </w:rPr>
        <w:t>ng về c</w:t>
      </w:r>
      <w:r w:rsidR="00757781" w:rsidRPr="00757781">
        <w:rPr>
          <w:rFonts w:ascii="Times New Roman" w:hAnsi="Times New Roman" w:hint="eastAsia"/>
          <w:bCs/>
          <w:iCs/>
        </w:rPr>
        <w:t>ơ</w:t>
      </w:r>
      <w:r w:rsidR="00757781" w:rsidRPr="00757781">
        <w:rPr>
          <w:rFonts w:ascii="Times New Roman" w:hAnsi="Times New Roman"/>
          <w:bCs/>
          <w:iCs/>
        </w:rPr>
        <w:t xml:space="preserve"> cấu tổ chức bộ máy của Chính phủ</w:t>
      </w:r>
      <w:r w:rsidRPr="000863D0">
        <w:rPr>
          <w:rFonts w:ascii="Times New Roman" w:hAnsi="Times New Roman"/>
          <w:bCs/>
          <w:iCs/>
        </w:rPr>
        <w:t xml:space="preserve">, </w:t>
      </w:r>
      <w:r w:rsidRPr="000863D0">
        <w:rPr>
          <w:rFonts w:ascii="Times New Roman" w:hAnsi="Times New Roman"/>
          <w:lang w:val="sv-SE"/>
        </w:rPr>
        <w:t xml:space="preserve">Chính phủ xin trân trọng </w:t>
      </w:r>
      <w:r w:rsidRPr="000863D0">
        <w:rPr>
          <w:rFonts w:ascii="Times New Roman" w:hAnsi="Times New Roman" w:hint="eastAsia"/>
          <w:lang w:val="sv-SE"/>
        </w:rPr>
        <w:t>đ</w:t>
      </w:r>
      <w:r w:rsidRPr="000863D0">
        <w:rPr>
          <w:rFonts w:ascii="Times New Roman" w:hAnsi="Times New Roman"/>
          <w:lang w:val="sv-SE"/>
        </w:rPr>
        <w:t xml:space="preserve">ề nghị Quốc hội xem xét quyết </w:t>
      </w:r>
      <w:r w:rsidRPr="000863D0">
        <w:rPr>
          <w:rFonts w:ascii="Times New Roman" w:hAnsi="Times New Roman" w:hint="eastAsia"/>
          <w:lang w:val="sv-SE"/>
        </w:rPr>
        <w:t>đ</w:t>
      </w:r>
      <w:r w:rsidRPr="000863D0">
        <w:rPr>
          <w:rFonts w:ascii="Times New Roman" w:hAnsi="Times New Roman"/>
          <w:lang w:val="sv-SE"/>
        </w:rPr>
        <w:t>ịnh c</w:t>
      </w:r>
      <w:r w:rsidRPr="000863D0">
        <w:rPr>
          <w:rFonts w:ascii="Times New Roman" w:hAnsi="Times New Roman" w:hint="eastAsia"/>
          <w:lang w:val="sv-SE"/>
        </w:rPr>
        <w:t>ơ</w:t>
      </w:r>
      <w:r w:rsidRPr="000863D0">
        <w:rPr>
          <w:rFonts w:ascii="Times New Roman" w:hAnsi="Times New Roman"/>
          <w:lang w:val="sv-SE"/>
        </w:rPr>
        <w:t xml:space="preserve"> cấu tổ chức của Chính phủ nhiệm kỳ Quốc hội khóa XV gồm: 14 </w:t>
      </w:r>
      <w:r w:rsidR="00DF2834">
        <w:rPr>
          <w:rFonts w:ascii="Times New Roman" w:hAnsi="Times New Roman"/>
          <w:lang w:val="sv-SE"/>
        </w:rPr>
        <w:t>b</w:t>
      </w:r>
      <w:r w:rsidRPr="000863D0">
        <w:rPr>
          <w:rFonts w:ascii="Times New Roman" w:hAnsi="Times New Roman"/>
          <w:lang w:val="sv-SE"/>
        </w:rPr>
        <w:t>ộ và 03 c</w:t>
      </w:r>
      <w:r w:rsidRPr="000863D0">
        <w:rPr>
          <w:rFonts w:ascii="Times New Roman" w:hAnsi="Times New Roman" w:hint="eastAsia"/>
          <w:lang w:val="sv-SE"/>
        </w:rPr>
        <w:t>ơ</w:t>
      </w:r>
      <w:r w:rsidRPr="000863D0">
        <w:rPr>
          <w:rFonts w:ascii="Times New Roman" w:hAnsi="Times New Roman"/>
          <w:lang w:val="sv-SE"/>
        </w:rPr>
        <w:t xml:space="preserve"> quan ngang </w:t>
      </w:r>
      <w:r w:rsidR="00DF2834">
        <w:rPr>
          <w:rFonts w:ascii="Times New Roman" w:hAnsi="Times New Roman"/>
          <w:lang w:val="sv-SE"/>
        </w:rPr>
        <w:t>b</w:t>
      </w:r>
      <w:r w:rsidRPr="000863D0">
        <w:rPr>
          <w:rFonts w:ascii="Times New Roman" w:hAnsi="Times New Roman"/>
          <w:lang w:val="sv-SE"/>
        </w:rPr>
        <w:t>ộ. Cụ thể nh</w:t>
      </w:r>
      <w:r w:rsidRPr="000863D0">
        <w:rPr>
          <w:rFonts w:ascii="Times New Roman" w:hAnsi="Times New Roman" w:hint="eastAsia"/>
          <w:lang w:val="sv-SE"/>
        </w:rPr>
        <w:t>ư</w:t>
      </w:r>
      <w:r w:rsidRPr="000863D0">
        <w:rPr>
          <w:rFonts w:ascii="Times New Roman" w:hAnsi="Times New Roman"/>
          <w:lang w:val="sv-SE"/>
        </w:rPr>
        <w:t xml:space="preserve"> sau:</w:t>
      </w:r>
    </w:p>
    <w:p w:rsidR="00F861A1" w:rsidRPr="000863D0" w:rsidRDefault="00820E11" w:rsidP="00224035">
      <w:pPr>
        <w:spacing w:before="120"/>
        <w:ind w:firstLine="567"/>
        <w:jc w:val="both"/>
        <w:rPr>
          <w:rFonts w:ascii="Times New Roman" w:hAnsi="Times New Roman"/>
          <w:bCs/>
          <w:iCs/>
        </w:rPr>
      </w:pPr>
      <w:r w:rsidRPr="000863D0">
        <w:rPr>
          <w:rFonts w:ascii="Times New Roman" w:hAnsi="Times New Roman"/>
          <w:lang w:val="pt-BR"/>
        </w:rPr>
        <w:t>1. Thành lập Bộ Tài chính trên c</w:t>
      </w:r>
      <w:r w:rsidRPr="000863D0">
        <w:rPr>
          <w:rFonts w:ascii="Times New Roman" w:hAnsi="Times New Roman" w:hint="eastAsia"/>
          <w:lang w:val="pt-BR"/>
        </w:rPr>
        <w:t>ơ</w:t>
      </w:r>
      <w:r w:rsidRPr="000863D0">
        <w:rPr>
          <w:rFonts w:ascii="Times New Roman" w:hAnsi="Times New Roman"/>
          <w:lang w:val="pt-BR"/>
        </w:rPr>
        <w:t xml:space="preserve"> sở hợp nhất Bộ Kế hoạch và </w:t>
      </w:r>
      <w:r w:rsidRPr="000863D0">
        <w:rPr>
          <w:rFonts w:ascii="Times New Roman" w:hAnsi="Times New Roman" w:hint="eastAsia"/>
          <w:lang w:val="pt-BR"/>
        </w:rPr>
        <w:t>Đ</w:t>
      </w:r>
      <w:r w:rsidRPr="000863D0">
        <w:rPr>
          <w:rFonts w:ascii="Times New Roman" w:hAnsi="Times New Roman"/>
          <w:lang w:val="pt-BR"/>
        </w:rPr>
        <w:t>ầu t</w:t>
      </w:r>
      <w:r w:rsidRPr="000863D0">
        <w:rPr>
          <w:rFonts w:ascii="Times New Roman" w:hAnsi="Times New Roman" w:hint="eastAsia"/>
          <w:lang w:val="pt-BR"/>
        </w:rPr>
        <w:t>ư</w:t>
      </w:r>
      <w:r w:rsidRPr="000863D0">
        <w:rPr>
          <w:rFonts w:ascii="Times New Roman" w:hAnsi="Times New Roman"/>
          <w:lang w:val="pt-BR"/>
        </w:rPr>
        <w:t xml:space="preserve"> và Bộ Tài chính</w:t>
      </w:r>
      <w:r w:rsidR="00F861A1" w:rsidRPr="000863D0">
        <w:rPr>
          <w:rFonts w:ascii="Times New Roman" w:hAnsi="Times New Roman"/>
          <w:lang w:val="pt-BR"/>
        </w:rPr>
        <w:t xml:space="preserve">, </w:t>
      </w:r>
      <w:r w:rsidR="00F861A1" w:rsidRPr="000863D0">
        <w:rPr>
          <w:rFonts w:ascii="Times New Roman" w:hAnsi="Times New Roman"/>
          <w:bCs/>
          <w:iCs/>
        </w:rPr>
        <w:t>cơ bản kế thừa chức năng, nhiệm vụ hiện đang giao cho Bộ Kế hoạch và Đầu tư và Bộ Tài chính và tiếp nhận chức năng, nhiệm vụ, tổ chức bộ máy của Bảo hiểm xã hội Việt Nam, quyền, nghĩa vụ, trách nhiệm của đại diện chủ sở hữu đối với 18 tập đoàn, tổng công ty nhà nước hiện đang giao Ủy ban Quản lý vốn nhà nước tại doanh nghiệp quản lý</w:t>
      </w:r>
      <w:r w:rsidR="00F861A1" w:rsidRPr="000863D0">
        <w:rPr>
          <w:rStyle w:val="FootnoteReference"/>
          <w:rFonts w:ascii="Times New Roman" w:hAnsi="Times New Roman"/>
          <w:bCs/>
          <w:iCs/>
        </w:rPr>
        <w:footnoteReference w:id="9"/>
      </w:r>
      <w:r w:rsidR="00F861A1" w:rsidRPr="000863D0">
        <w:rPr>
          <w:rFonts w:ascii="Times New Roman" w:hAnsi="Times New Roman"/>
          <w:bCs/>
          <w:iCs/>
        </w:rPr>
        <w:t>.</w:t>
      </w:r>
    </w:p>
    <w:p w:rsidR="00820E11" w:rsidRPr="000863D0" w:rsidRDefault="00820E11" w:rsidP="00224035">
      <w:pPr>
        <w:spacing w:before="120"/>
        <w:ind w:firstLine="567"/>
        <w:jc w:val="both"/>
        <w:rPr>
          <w:rFonts w:ascii="Times New Roman" w:hAnsi="Times New Roman"/>
          <w:lang w:val="pt-BR"/>
        </w:rPr>
      </w:pPr>
      <w:r w:rsidRPr="000863D0">
        <w:rPr>
          <w:rFonts w:ascii="Times New Roman" w:hAnsi="Times New Roman"/>
          <w:lang w:val="pt-BR"/>
        </w:rPr>
        <w:t>2. Thành lập Bộ Xây dựng trên c</w:t>
      </w:r>
      <w:r w:rsidRPr="000863D0">
        <w:rPr>
          <w:rFonts w:ascii="Times New Roman" w:hAnsi="Times New Roman" w:hint="eastAsia"/>
          <w:lang w:val="pt-BR"/>
        </w:rPr>
        <w:t>ơ</w:t>
      </w:r>
      <w:r w:rsidRPr="000863D0">
        <w:rPr>
          <w:rFonts w:ascii="Times New Roman" w:hAnsi="Times New Roman"/>
          <w:lang w:val="pt-BR"/>
        </w:rPr>
        <w:t xml:space="preserve"> sở hợp nhất Bộ Xây dựng và Bộ Giao thông vận tải</w:t>
      </w:r>
      <w:r w:rsidR="00F861A1" w:rsidRPr="000863D0">
        <w:rPr>
          <w:rFonts w:ascii="Times New Roman" w:hAnsi="Times New Roman"/>
          <w:lang w:val="pt-BR"/>
        </w:rPr>
        <w:t xml:space="preserve">, </w:t>
      </w:r>
      <w:r w:rsidR="00EB0F31" w:rsidRPr="000863D0">
        <w:rPr>
          <w:rFonts w:ascii="Times New Roman" w:hAnsi="Times New Roman"/>
          <w:lang w:val="pt-BR"/>
        </w:rPr>
        <w:t>c</w:t>
      </w:r>
      <w:r w:rsidR="00F861A1" w:rsidRPr="000863D0">
        <w:rPr>
          <w:rFonts w:ascii="Times New Roman" w:hAnsi="Times New Roman" w:hint="eastAsia"/>
          <w:lang w:val="pt-BR"/>
        </w:rPr>
        <w:t>ơ</w:t>
      </w:r>
      <w:r w:rsidR="00F861A1" w:rsidRPr="000863D0">
        <w:rPr>
          <w:rFonts w:ascii="Times New Roman" w:hAnsi="Times New Roman"/>
          <w:lang w:val="pt-BR"/>
        </w:rPr>
        <w:t xml:space="preserve"> bản kế thừa chức n</w:t>
      </w:r>
      <w:r w:rsidR="00F861A1" w:rsidRPr="000863D0">
        <w:rPr>
          <w:rFonts w:ascii="Times New Roman" w:hAnsi="Times New Roman" w:hint="eastAsia"/>
          <w:lang w:val="pt-BR"/>
        </w:rPr>
        <w:t>ă</w:t>
      </w:r>
      <w:r w:rsidR="00F861A1" w:rsidRPr="000863D0">
        <w:rPr>
          <w:rFonts w:ascii="Times New Roman" w:hAnsi="Times New Roman"/>
          <w:lang w:val="pt-BR"/>
        </w:rPr>
        <w:t xml:space="preserve">ng, nhiệm vụ hiện </w:t>
      </w:r>
      <w:r w:rsidR="00F861A1" w:rsidRPr="000863D0">
        <w:rPr>
          <w:rFonts w:ascii="Times New Roman" w:hAnsi="Times New Roman" w:hint="eastAsia"/>
          <w:lang w:val="pt-BR"/>
        </w:rPr>
        <w:t>đ</w:t>
      </w:r>
      <w:r w:rsidR="00F861A1" w:rsidRPr="000863D0">
        <w:rPr>
          <w:rFonts w:ascii="Times New Roman" w:hAnsi="Times New Roman"/>
          <w:lang w:val="pt-BR"/>
        </w:rPr>
        <w:t>ang giao cho Bộ Xây dựng và Bộ Giao thông vận tải; chuyển chức n</w:t>
      </w:r>
      <w:r w:rsidR="00F861A1" w:rsidRPr="000863D0">
        <w:rPr>
          <w:rFonts w:ascii="Times New Roman" w:hAnsi="Times New Roman" w:hint="eastAsia"/>
          <w:lang w:val="pt-BR"/>
        </w:rPr>
        <w:t>ă</w:t>
      </w:r>
      <w:r w:rsidR="00F861A1" w:rsidRPr="000863D0">
        <w:rPr>
          <w:rFonts w:ascii="Times New Roman" w:hAnsi="Times New Roman"/>
          <w:lang w:val="pt-BR"/>
        </w:rPr>
        <w:t>ng, nhiệm vụ quản lý nhà n</w:t>
      </w:r>
      <w:r w:rsidR="00F861A1" w:rsidRPr="000863D0">
        <w:rPr>
          <w:rFonts w:ascii="Times New Roman" w:hAnsi="Times New Roman" w:hint="eastAsia"/>
          <w:lang w:val="pt-BR"/>
        </w:rPr>
        <w:t>ư</w:t>
      </w:r>
      <w:r w:rsidR="00F861A1" w:rsidRPr="000863D0">
        <w:rPr>
          <w:rFonts w:ascii="Times New Roman" w:hAnsi="Times New Roman"/>
          <w:lang w:val="pt-BR"/>
        </w:rPr>
        <w:t>ớc về sát hạch, cấp Giấy phép lái xe c</w:t>
      </w:r>
      <w:r w:rsidR="00F861A1" w:rsidRPr="000863D0">
        <w:rPr>
          <w:rFonts w:ascii="Times New Roman" w:hAnsi="Times New Roman" w:hint="eastAsia"/>
          <w:lang w:val="pt-BR"/>
        </w:rPr>
        <w:t>ơ</w:t>
      </w:r>
      <w:r w:rsidR="00F861A1" w:rsidRPr="000863D0">
        <w:rPr>
          <w:rFonts w:ascii="Times New Roman" w:hAnsi="Times New Roman"/>
          <w:lang w:val="pt-BR"/>
        </w:rPr>
        <w:t xml:space="preserve"> giới </w:t>
      </w:r>
      <w:r w:rsidR="00F861A1" w:rsidRPr="000863D0">
        <w:rPr>
          <w:rFonts w:ascii="Times New Roman" w:hAnsi="Times New Roman" w:hint="eastAsia"/>
          <w:lang w:val="pt-BR"/>
        </w:rPr>
        <w:t>đư</w:t>
      </w:r>
      <w:r w:rsidR="00F861A1" w:rsidRPr="000863D0">
        <w:rPr>
          <w:rFonts w:ascii="Times New Roman" w:hAnsi="Times New Roman"/>
          <w:lang w:val="pt-BR"/>
        </w:rPr>
        <w:t>ờng bộ từ Bộ Giao thông vận tải về Bộ Công an.</w:t>
      </w:r>
    </w:p>
    <w:p w:rsidR="00820E11" w:rsidRPr="00A14F78" w:rsidRDefault="00820E11" w:rsidP="00224035">
      <w:pPr>
        <w:spacing w:before="120"/>
        <w:ind w:firstLine="567"/>
        <w:jc w:val="both"/>
        <w:rPr>
          <w:rFonts w:ascii="Times New Roman" w:hAnsi="Times New Roman"/>
          <w:lang w:val="pt-BR"/>
        </w:rPr>
      </w:pPr>
      <w:r w:rsidRPr="00A14F78">
        <w:rPr>
          <w:rFonts w:ascii="Times New Roman" w:hAnsi="Times New Roman"/>
          <w:lang w:val="pt-BR"/>
        </w:rPr>
        <w:t>3. Thành lập Bộ Nông nghiệp và Môi tr</w:t>
      </w:r>
      <w:r w:rsidRPr="00A14F78">
        <w:rPr>
          <w:rFonts w:ascii="Times New Roman" w:hAnsi="Times New Roman" w:hint="eastAsia"/>
          <w:lang w:val="pt-BR"/>
        </w:rPr>
        <w:t>ư</w:t>
      </w:r>
      <w:r w:rsidRPr="00A14F78">
        <w:rPr>
          <w:rFonts w:ascii="Times New Roman" w:hAnsi="Times New Roman"/>
          <w:lang w:val="pt-BR"/>
        </w:rPr>
        <w:t>ờng trên c</w:t>
      </w:r>
      <w:r w:rsidRPr="00A14F78">
        <w:rPr>
          <w:rFonts w:ascii="Times New Roman" w:hAnsi="Times New Roman" w:hint="eastAsia"/>
          <w:lang w:val="pt-BR"/>
        </w:rPr>
        <w:t>ơ</w:t>
      </w:r>
      <w:r w:rsidRPr="00A14F78">
        <w:rPr>
          <w:rFonts w:ascii="Times New Roman" w:hAnsi="Times New Roman"/>
          <w:lang w:val="pt-BR"/>
        </w:rPr>
        <w:t xml:space="preserve"> sở hợp nhất Bộ Nông nghiệp và Phát triển nông thôn và Bộ Tài nguyên và Môi tr</w:t>
      </w:r>
      <w:r w:rsidRPr="00A14F78">
        <w:rPr>
          <w:rFonts w:ascii="Times New Roman" w:hAnsi="Times New Roman" w:hint="eastAsia"/>
          <w:lang w:val="pt-BR"/>
        </w:rPr>
        <w:t>ư</w:t>
      </w:r>
      <w:r w:rsidRPr="00A14F78">
        <w:rPr>
          <w:rFonts w:ascii="Times New Roman" w:hAnsi="Times New Roman"/>
          <w:lang w:val="pt-BR"/>
        </w:rPr>
        <w:t>ờng</w:t>
      </w:r>
      <w:r w:rsidR="00F861A1" w:rsidRPr="00A14F78">
        <w:rPr>
          <w:rFonts w:ascii="Times New Roman" w:hAnsi="Times New Roman"/>
          <w:lang w:val="pt-BR"/>
        </w:rPr>
        <w:t xml:space="preserve">, </w:t>
      </w:r>
      <w:r w:rsidR="00BE4F1D" w:rsidRPr="00A14F78">
        <w:rPr>
          <w:rFonts w:ascii="Times New Roman" w:hAnsi="Times New Roman"/>
          <w:lang w:val="pt-BR"/>
        </w:rPr>
        <w:t>c</w:t>
      </w:r>
      <w:r w:rsidR="00F861A1" w:rsidRPr="00A14F78">
        <w:rPr>
          <w:rFonts w:ascii="Times New Roman" w:hAnsi="Times New Roman" w:hint="eastAsia"/>
          <w:lang w:val="pt-BR"/>
        </w:rPr>
        <w:t>ơ</w:t>
      </w:r>
      <w:r w:rsidR="00F861A1" w:rsidRPr="00A14F78">
        <w:rPr>
          <w:rFonts w:ascii="Times New Roman" w:hAnsi="Times New Roman"/>
          <w:lang w:val="pt-BR"/>
        </w:rPr>
        <w:t xml:space="preserve"> bản kế thừa chức n</w:t>
      </w:r>
      <w:r w:rsidR="00F861A1" w:rsidRPr="00A14F78">
        <w:rPr>
          <w:rFonts w:ascii="Times New Roman" w:hAnsi="Times New Roman" w:hint="eastAsia"/>
          <w:lang w:val="pt-BR"/>
        </w:rPr>
        <w:t>ă</w:t>
      </w:r>
      <w:r w:rsidR="00F861A1" w:rsidRPr="00A14F78">
        <w:rPr>
          <w:rFonts w:ascii="Times New Roman" w:hAnsi="Times New Roman"/>
          <w:lang w:val="pt-BR"/>
        </w:rPr>
        <w:t xml:space="preserve">ng, nhiệm vụ hiện </w:t>
      </w:r>
      <w:r w:rsidR="00F861A1" w:rsidRPr="00A14F78">
        <w:rPr>
          <w:rFonts w:ascii="Times New Roman" w:hAnsi="Times New Roman" w:hint="eastAsia"/>
          <w:lang w:val="pt-BR"/>
        </w:rPr>
        <w:t>đ</w:t>
      </w:r>
      <w:r w:rsidR="00F861A1" w:rsidRPr="00A14F78">
        <w:rPr>
          <w:rFonts w:ascii="Times New Roman" w:hAnsi="Times New Roman"/>
          <w:lang w:val="pt-BR"/>
        </w:rPr>
        <w:t xml:space="preserve">ang giao cho Bộ Nông nghiệp và Phát triển </w:t>
      </w:r>
      <w:r w:rsidR="00F861A1" w:rsidRPr="00A14F78">
        <w:rPr>
          <w:rFonts w:ascii="Times New Roman" w:hAnsi="Times New Roman"/>
          <w:lang w:val="pt-BR"/>
        </w:rPr>
        <w:lastRenderedPageBreak/>
        <w:t>nông thôn và Bộ Tài nguyên và Môi tr</w:t>
      </w:r>
      <w:r w:rsidR="00F861A1" w:rsidRPr="00A14F78">
        <w:rPr>
          <w:rFonts w:ascii="Times New Roman" w:hAnsi="Times New Roman" w:hint="eastAsia"/>
          <w:lang w:val="pt-BR"/>
        </w:rPr>
        <w:t>ư</w:t>
      </w:r>
      <w:r w:rsidR="00F861A1" w:rsidRPr="00A14F78">
        <w:rPr>
          <w:rFonts w:ascii="Times New Roman" w:hAnsi="Times New Roman"/>
          <w:lang w:val="pt-BR"/>
        </w:rPr>
        <w:t>ờng và tiếp nhận nhiệm vụ quản lý nhà n</w:t>
      </w:r>
      <w:r w:rsidR="00F861A1" w:rsidRPr="00A14F78">
        <w:rPr>
          <w:rFonts w:ascii="Times New Roman" w:hAnsi="Times New Roman" w:hint="eastAsia"/>
          <w:lang w:val="pt-BR"/>
        </w:rPr>
        <w:t>ư</w:t>
      </w:r>
      <w:r w:rsidR="00F861A1" w:rsidRPr="00A14F78">
        <w:rPr>
          <w:rFonts w:ascii="Times New Roman" w:hAnsi="Times New Roman"/>
          <w:lang w:val="pt-BR"/>
        </w:rPr>
        <w:t xml:space="preserve">ớc về giảm nghèo từ Bộ Lao </w:t>
      </w:r>
      <w:r w:rsidR="00F861A1" w:rsidRPr="00A14F78">
        <w:rPr>
          <w:rFonts w:ascii="Times New Roman" w:hAnsi="Times New Roman" w:hint="eastAsia"/>
          <w:lang w:val="pt-BR"/>
        </w:rPr>
        <w:t>đ</w:t>
      </w:r>
      <w:r w:rsidR="00F861A1" w:rsidRPr="00A14F78">
        <w:rPr>
          <w:rFonts w:ascii="Times New Roman" w:hAnsi="Times New Roman"/>
          <w:lang w:val="pt-BR"/>
        </w:rPr>
        <w:t>ộng - Th</w:t>
      </w:r>
      <w:r w:rsidR="00F861A1" w:rsidRPr="00A14F78">
        <w:rPr>
          <w:rFonts w:ascii="Times New Roman" w:hAnsi="Times New Roman" w:hint="eastAsia"/>
          <w:lang w:val="pt-BR"/>
        </w:rPr>
        <w:t>ươ</w:t>
      </w:r>
      <w:r w:rsidR="00F861A1" w:rsidRPr="00A14F78">
        <w:rPr>
          <w:rFonts w:ascii="Times New Roman" w:hAnsi="Times New Roman"/>
          <w:lang w:val="pt-BR"/>
        </w:rPr>
        <w:t>ng binh và Xã hội.</w:t>
      </w:r>
    </w:p>
    <w:p w:rsidR="00820E11" w:rsidRPr="00A14F78" w:rsidRDefault="00820E11" w:rsidP="00224035">
      <w:pPr>
        <w:spacing w:before="240" w:line="250" w:lineRule="auto"/>
        <w:ind w:firstLine="567"/>
        <w:jc w:val="both"/>
        <w:rPr>
          <w:rFonts w:ascii="Times New Roman" w:hAnsi="Times New Roman"/>
          <w:spacing w:val="-2"/>
          <w:lang w:val="pt-BR"/>
        </w:rPr>
      </w:pPr>
      <w:r w:rsidRPr="00A14F78">
        <w:rPr>
          <w:rFonts w:ascii="Times New Roman" w:hAnsi="Times New Roman"/>
          <w:spacing w:val="-2"/>
          <w:lang w:val="pt-BR"/>
        </w:rPr>
        <w:t>4. Thành lập Bộ Khoa học</w:t>
      </w:r>
      <w:r w:rsidR="00A81D93" w:rsidRPr="00A14F78">
        <w:rPr>
          <w:rFonts w:ascii="Times New Roman" w:hAnsi="Times New Roman"/>
          <w:spacing w:val="-2"/>
          <w:lang w:val="pt-BR"/>
        </w:rPr>
        <w:t xml:space="preserve"> và</w:t>
      </w:r>
      <w:r w:rsidRPr="00A14F78">
        <w:rPr>
          <w:rFonts w:ascii="Times New Roman" w:hAnsi="Times New Roman"/>
          <w:spacing w:val="-2"/>
          <w:lang w:val="pt-BR"/>
        </w:rPr>
        <w:t xml:space="preserve"> Công nghệ trên c</w:t>
      </w:r>
      <w:r w:rsidRPr="00A14F78">
        <w:rPr>
          <w:rFonts w:ascii="Times New Roman" w:hAnsi="Times New Roman" w:hint="eastAsia"/>
          <w:spacing w:val="-2"/>
          <w:lang w:val="pt-BR"/>
        </w:rPr>
        <w:t>ơ</w:t>
      </w:r>
      <w:r w:rsidRPr="00A14F78">
        <w:rPr>
          <w:rFonts w:ascii="Times New Roman" w:hAnsi="Times New Roman"/>
          <w:spacing w:val="-2"/>
          <w:lang w:val="pt-BR"/>
        </w:rPr>
        <w:t xml:space="preserve"> sở hợp nhất </w:t>
      </w:r>
      <w:r w:rsidR="00757781" w:rsidRPr="00A14F78">
        <w:rPr>
          <w:rFonts w:ascii="Times New Roman" w:hAnsi="Times New Roman"/>
          <w:spacing w:val="-2"/>
          <w:lang w:val="pt-BR"/>
        </w:rPr>
        <w:t xml:space="preserve">Bộ Khoa học và Công nghệ </w:t>
      </w:r>
      <w:r w:rsidR="00757781">
        <w:rPr>
          <w:rFonts w:ascii="Times New Roman" w:hAnsi="Times New Roman"/>
          <w:spacing w:val="-2"/>
          <w:lang w:val="pt-BR"/>
        </w:rPr>
        <w:t xml:space="preserve">và </w:t>
      </w:r>
      <w:r w:rsidR="00002494" w:rsidRPr="00A14F78">
        <w:rPr>
          <w:rFonts w:ascii="Times New Roman" w:hAnsi="Times New Roman"/>
          <w:spacing w:val="-2"/>
          <w:lang w:val="pt-BR"/>
        </w:rPr>
        <w:t>Bộ Thông tin và Truyền thô</w:t>
      </w:r>
      <w:r w:rsidR="00757781">
        <w:rPr>
          <w:rFonts w:ascii="Times New Roman" w:hAnsi="Times New Roman"/>
          <w:spacing w:val="-2"/>
          <w:lang w:val="pt-BR"/>
        </w:rPr>
        <w:t>ng</w:t>
      </w:r>
      <w:r w:rsidR="00CB1E0B" w:rsidRPr="00A14F78">
        <w:rPr>
          <w:rFonts w:ascii="Times New Roman" w:hAnsi="Times New Roman"/>
          <w:spacing w:val="-2"/>
          <w:lang w:val="pt-BR"/>
        </w:rPr>
        <w:t xml:space="preserve">, </w:t>
      </w:r>
      <w:r w:rsidR="00EB0F31" w:rsidRPr="00A14F78">
        <w:rPr>
          <w:rFonts w:ascii="Times New Roman" w:hAnsi="Times New Roman"/>
          <w:spacing w:val="-2"/>
          <w:lang w:val="pt-BR"/>
        </w:rPr>
        <w:t>c</w:t>
      </w:r>
      <w:r w:rsidR="00CB1E0B" w:rsidRPr="00A14F78">
        <w:rPr>
          <w:rFonts w:ascii="Times New Roman" w:hAnsi="Times New Roman" w:hint="eastAsia"/>
          <w:spacing w:val="-2"/>
          <w:lang w:val="pt-BR"/>
        </w:rPr>
        <w:t>ơ</w:t>
      </w:r>
      <w:r w:rsidR="00CB1E0B" w:rsidRPr="00A14F78">
        <w:rPr>
          <w:rFonts w:ascii="Times New Roman" w:hAnsi="Times New Roman"/>
          <w:spacing w:val="-2"/>
          <w:lang w:val="pt-BR"/>
        </w:rPr>
        <w:t xml:space="preserve"> bản kế thừa chức n</w:t>
      </w:r>
      <w:r w:rsidR="00CB1E0B" w:rsidRPr="00A14F78">
        <w:rPr>
          <w:rFonts w:ascii="Times New Roman" w:hAnsi="Times New Roman" w:hint="eastAsia"/>
          <w:spacing w:val="-2"/>
          <w:lang w:val="pt-BR"/>
        </w:rPr>
        <w:t>ă</w:t>
      </w:r>
      <w:r w:rsidR="00CB1E0B" w:rsidRPr="00A14F78">
        <w:rPr>
          <w:rFonts w:ascii="Times New Roman" w:hAnsi="Times New Roman"/>
          <w:spacing w:val="-2"/>
          <w:lang w:val="pt-BR"/>
        </w:rPr>
        <w:t xml:space="preserve">ng, nhiệm vụ hiện </w:t>
      </w:r>
      <w:r w:rsidR="00CB1E0B" w:rsidRPr="00A14F78">
        <w:rPr>
          <w:rFonts w:ascii="Times New Roman" w:hAnsi="Times New Roman" w:hint="eastAsia"/>
          <w:spacing w:val="-2"/>
          <w:lang w:val="pt-BR"/>
        </w:rPr>
        <w:t>đ</w:t>
      </w:r>
      <w:r w:rsidR="00CB1E0B" w:rsidRPr="00A14F78">
        <w:rPr>
          <w:rFonts w:ascii="Times New Roman" w:hAnsi="Times New Roman"/>
          <w:spacing w:val="-2"/>
          <w:lang w:val="pt-BR"/>
        </w:rPr>
        <w:t xml:space="preserve">ang giao cho Bộ Khoa học và Công nghệ và Bộ Thông tin và </w:t>
      </w:r>
      <w:r w:rsidR="00CB1E0B" w:rsidRPr="00224035">
        <w:rPr>
          <w:rFonts w:ascii="Times New Roman" w:hAnsi="Times New Roman"/>
          <w:spacing w:val="-4"/>
          <w:lang w:val="pt-BR"/>
        </w:rPr>
        <w:t>Truyền thông; chuyển chức n</w:t>
      </w:r>
      <w:r w:rsidR="00CB1E0B" w:rsidRPr="00224035">
        <w:rPr>
          <w:rFonts w:ascii="Times New Roman" w:hAnsi="Times New Roman" w:hint="eastAsia"/>
          <w:spacing w:val="-4"/>
          <w:lang w:val="pt-BR"/>
        </w:rPr>
        <w:t>ă</w:t>
      </w:r>
      <w:r w:rsidR="00CB1E0B" w:rsidRPr="00224035">
        <w:rPr>
          <w:rFonts w:ascii="Times New Roman" w:hAnsi="Times New Roman"/>
          <w:spacing w:val="-4"/>
          <w:lang w:val="pt-BR"/>
        </w:rPr>
        <w:t>ng, nhiệm vụ, tổ chức bộ máy quản lý về báo chí, xuất bản từ Bộ Thông tin và Truyền thông sang Bộ V</w:t>
      </w:r>
      <w:r w:rsidR="00CB1E0B" w:rsidRPr="00224035">
        <w:rPr>
          <w:rFonts w:ascii="Times New Roman" w:hAnsi="Times New Roman" w:hint="eastAsia"/>
          <w:spacing w:val="-4"/>
          <w:lang w:val="pt-BR"/>
        </w:rPr>
        <w:t>ă</w:t>
      </w:r>
      <w:r w:rsidR="00CB1E0B" w:rsidRPr="00224035">
        <w:rPr>
          <w:rFonts w:ascii="Times New Roman" w:hAnsi="Times New Roman"/>
          <w:spacing w:val="-4"/>
          <w:lang w:val="pt-BR"/>
        </w:rPr>
        <w:t>n hóa, Thể thao và Du lịch.</w:t>
      </w:r>
    </w:p>
    <w:p w:rsidR="00D434E1" w:rsidRPr="000863D0" w:rsidRDefault="00A81D93" w:rsidP="00224035">
      <w:pPr>
        <w:spacing w:before="240" w:line="250" w:lineRule="auto"/>
        <w:ind w:firstLine="567"/>
        <w:jc w:val="both"/>
        <w:rPr>
          <w:rFonts w:ascii="Times New Roman" w:hAnsi="Times New Roman"/>
          <w:lang w:val="pt-BR"/>
        </w:rPr>
      </w:pPr>
      <w:r w:rsidRPr="000863D0">
        <w:rPr>
          <w:rFonts w:ascii="Times New Roman" w:hAnsi="Times New Roman"/>
          <w:lang w:val="pt-BR"/>
        </w:rPr>
        <w:t>5</w:t>
      </w:r>
      <w:r w:rsidR="00820E11" w:rsidRPr="000863D0">
        <w:rPr>
          <w:rFonts w:ascii="Times New Roman" w:hAnsi="Times New Roman"/>
          <w:lang w:val="pt-BR"/>
        </w:rPr>
        <w:t>. Thành lập Bộ Nội vụ trên c</w:t>
      </w:r>
      <w:r w:rsidR="00820E11" w:rsidRPr="000863D0">
        <w:rPr>
          <w:rFonts w:ascii="Times New Roman" w:hAnsi="Times New Roman" w:hint="eastAsia"/>
          <w:lang w:val="pt-BR"/>
        </w:rPr>
        <w:t>ơ</w:t>
      </w:r>
      <w:r w:rsidR="00820E11" w:rsidRPr="000863D0">
        <w:rPr>
          <w:rFonts w:ascii="Times New Roman" w:hAnsi="Times New Roman"/>
          <w:lang w:val="pt-BR"/>
        </w:rPr>
        <w:t xml:space="preserve"> sở hợp nhất </w:t>
      </w:r>
      <w:r w:rsidR="00757781" w:rsidRPr="000863D0">
        <w:rPr>
          <w:rFonts w:ascii="Times New Roman" w:hAnsi="Times New Roman"/>
          <w:lang w:val="pt-BR"/>
        </w:rPr>
        <w:t xml:space="preserve">Bộ Nội vụ </w:t>
      </w:r>
      <w:r w:rsidR="00757781">
        <w:rPr>
          <w:rFonts w:ascii="Times New Roman" w:hAnsi="Times New Roman"/>
          <w:lang w:val="pt-BR"/>
        </w:rPr>
        <w:t xml:space="preserve">và </w:t>
      </w:r>
      <w:r w:rsidR="00002494" w:rsidRPr="000863D0">
        <w:rPr>
          <w:rFonts w:ascii="Times New Roman" w:hAnsi="Times New Roman"/>
          <w:lang w:val="pt-BR"/>
        </w:rPr>
        <w:t xml:space="preserve">Bộ Lao </w:t>
      </w:r>
      <w:r w:rsidR="00002494" w:rsidRPr="000863D0">
        <w:rPr>
          <w:rFonts w:ascii="Times New Roman" w:hAnsi="Times New Roman" w:hint="eastAsia"/>
          <w:lang w:val="pt-BR"/>
        </w:rPr>
        <w:t>đ</w:t>
      </w:r>
      <w:r w:rsidR="00002494" w:rsidRPr="000863D0">
        <w:rPr>
          <w:rFonts w:ascii="Times New Roman" w:hAnsi="Times New Roman"/>
          <w:lang w:val="pt-BR"/>
        </w:rPr>
        <w:t>ộng - Th</w:t>
      </w:r>
      <w:r w:rsidR="00002494" w:rsidRPr="000863D0">
        <w:rPr>
          <w:rFonts w:ascii="Times New Roman" w:hAnsi="Times New Roman" w:hint="eastAsia"/>
          <w:lang w:val="pt-BR"/>
        </w:rPr>
        <w:t>ươ</w:t>
      </w:r>
      <w:r w:rsidR="00002494" w:rsidRPr="000863D0">
        <w:rPr>
          <w:rFonts w:ascii="Times New Roman" w:hAnsi="Times New Roman"/>
          <w:lang w:val="pt-BR"/>
        </w:rPr>
        <w:t>ng binh và Xã hội</w:t>
      </w:r>
      <w:r w:rsidR="005B617F" w:rsidRPr="000863D0">
        <w:rPr>
          <w:rFonts w:ascii="Times New Roman" w:hAnsi="Times New Roman"/>
          <w:bCs/>
          <w:iCs/>
        </w:rPr>
        <w:t>, thực hiện chức n</w:t>
      </w:r>
      <w:r w:rsidR="005B617F" w:rsidRPr="000863D0">
        <w:rPr>
          <w:rFonts w:ascii="Times New Roman" w:hAnsi="Times New Roman" w:hint="eastAsia"/>
          <w:bCs/>
          <w:iCs/>
        </w:rPr>
        <w:t>ă</w:t>
      </w:r>
      <w:r w:rsidR="005B617F" w:rsidRPr="000863D0">
        <w:rPr>
          <w:rFonts w:ascii="Times New Roman" w:hAnsi="Times New Roman"/>
          <w:bCs/>
          <w:iCs/>
        </w:rPr>
        <w:t>ng, nhiệm vụ của Bộ Nội vụ hiện nay và chức n</w:t>
      </w:r>
      <w:r w:rsidR="005B617F" w:rsidRPr="000863D0">
        <w:rPr>
          <w:rFonts w:ascii="Times New Roman" w:hAnsi="Times New Roman" w:hint="eastAsia"/>
          <w:bCs/>
          <w:iCs/>
        </w:rPr>
        <w:t>ă</w:t>
      </w:r>
      <w:r w:rsidR="005B617F" w:rsidRPr="000863D0">
        <w:rPr>
          <w:rFonts w:ascii="Times New Roman" w:hAnsi="Times New Roman"/>
          <w:bCs/>
          <w:iCs/>
        </w:rPr>
        <w:t>ng quản lý nhà n</w:t>
      </w:r>
      <w:r w:rsidR="005B617F" w:rsidRPr="000863D0">
        <w:rPr>
          <w:rFonts w:ascii="Times New Roman" w:hAnsi="Times New Roman" w:hint="eastAsia"/>
          <w:bCs/>
          <w:iCs/>
        </w:rPr>
        <w:t>ư</w:t>
      </w:r>
      <w:r w:rsidR="005B617F" w:rsidRPr="000863D0">
        <w:rPr>
          <w:rFonts w:ascii="Times New Roman" w:hAnsi="Times New Roman"/>
          <w:bCs/>
          <w:iCs/>
        </w:rPr>
        <w:t xml:space="preserve">ớc về lao </w:t>
      </w:r>
      <w:r w:rsidR="005B617F" w:rsidRPr="000863D0">
        <w:rPr>
          <w:rFonts w:ascii="Times New Roman" w:hAnsi="Times New Roman" w:hint="eastAsia"/>
          <w:bCs/>
          <w:iCs/>
        </w:rPr>
        <w:t>đ</w:t>
      </w:r>
      <w:r w:rsidR="005B617F" w:rsidRPr="000863D0">
        <w:rPr>
          <w:rFonts w:ascii="Times New Roman" w:hAnsi="Times New Roman"/>
          <w:bCs/>
          <w:iCs/>
        </w:rPr>
        <w:t>ộng, tiền l</w:t>
      </w:r>
      <w:r w:rsidR="005B617F" w:rsidRPr="000863D0">
        <w:rPr>
          <w:rFonts w:ascii="Times New Roman" w:hAnsi="Times New Roman" w:hint="eastAsia"/>
          <w:bCs/>
          <w:iCs/>
        </w:rPr>
        <w:t>ươ</w:t>
      </w:r>
      <w:r w:rsidR="005B617F" w:rsidRPr="000863D0">
        <w:rPr>
          <w:rFonts w:ascii="Times New Roman" w:hAnsi="Times New Roman"/>
          <w:bCs/>
          <w:iCs/>
        </w:rPr>
        <w:t>ng, việc làm, ng</w:t>
      </w:r>
      <w:r w:rsidR="005B617F" w:rsidRPr="000863D0">
        <w:rPr>
          <w:rFonts w:ascii="Times New Roman" w:hAnsi="Times New Roman" w:hint="eastAsia"/>
          <w:bCs/>
          <w:iCs/>
        </w:rPr>
        <w:t>ư</w:t>
      </w:r>
      <w:r w:rsidR="005B617F" w:rsidRPr="000863D0">
        <w:rPr>
          <w:rFonts w:ascii="Times New Roman" w:hAnsi="Times New Roman"/>
          <w:bCs/>
          <w:iCs/>
        </w:rPr>
        <w:t xml:space="preserve">ời có công, an toàn, vệ sinh lao </w:t>
      </w:r>
      <w:r w:rsidR="005B617F" w:rsidRPr="000863D0">
        <w:rPr>
          <w:rFonts w:ascii="Times New Roman" w:hAnsi="Times New Roman" w:hint="eastAsia"/>
          <w:bCs/>
          <w:iCs/>
        </w:rPr>
        <w:t>đ</w:t>
      </w:r>
      <w:r w:rsidR="005B617F" w:rsidRPr="000863D0">
        <w:rPr>
          <w:rFonts w:ascii="Times New Roman" w:hAnsi="Times New Roman"/>
          <w:bCs/>
          <w:iCs/>
        </w:rPr>
        <w:t xml:space="preserve">ộng, bảo hiểm xã hội, bình </w:t>
      </w:r>
      <w:r w:rsidR="005B617F" w:rsidRPr="000863D0">
        <w:rPr>
          <w:rFonts w:ascii="Times New Roman" w:hAnsi="Times New Roman" w:hint="eastAsia"/>
          <w:bCs/>
          <w:iCs/>
        </w:rPr>
        <w:t>đ</w:t>
      </w:r>
      <w:r w:rsidR="005B617F" w:rsidRPr="000863D0">
        <w:rPr>
          <w:rFonts w:ascii="Times New Roman" w:hAnsi="Times New Roman"/>
          <w:bCs/>
          <w:iCs/>
        </w:rPr>
        <w:t xml:space="preserve">ẳng giới từ Bộ Lao </w:t>
      </w:r>
      <w:r w:rsidR="005B617F" w:rsidRPr="000863D0">
        <w:rPr>
          <w:rFonts w:ascii="Times New Roman" w:hAnsi="Times New Roman" w:hint="eastAsia"/>
          <w:bCs/>
          <w:iCs/>
        </w:rPr>
        <w:t>đ</w:t>
      </w:r>
      <w:r w:rsidR="005B617F" w:rsidRPr="000863D0">
        <w:rPr>
          <w:rFonts w:ascii="Times New Roman" w:hAnsi="Times New Roman"/>
          <w:bCs/>
          <w:iCs/>
        </w:rPr>
        <w:t>ộng - Th</w:t>
      </w:r>
      <w:r w:rsidR="005B617F" w:rsidRPr="000863D0">
        <w:rPr>
          <w:rFonts w:ascii="Times New Roman" w:hAnsi="Times New Roman" w:hint="eastAsia"/>
          <w:bCs/>
          <w:iCs/>
        </w:rPr>
        <w:t>ươ</w:t>
      </w:r>
      <w:r w:rsidR="005B617F" w:rsidRPr="000863D0">
        <w:rPr>
          <w:rFonts w:ascii="Times New Roman" w:hAnsi="Times New Roman"/>
          <w:bCs/>
          <w:iCs/>
        </w:rPr>
        <w:t>ng binh và Xã hội</w:t>
      </w:r>
      <w:r w:rsidR="00D434E1" w:rsidRPr="000863D0">
        <w:rPr>
          <w:rFonts w:ascii="Times New Roman" w:hAnsi="Times New Roman"/>
          <w:bCs/>
          <w:iCs/>
        </w:rPr>
        <w:t xml:space="preserve">; chuyển chức năng quản lý nhà nước về giáo dục nghề nghiệp từ Bộ Lao động - Thương binh và Xã hội sang Bộ Giáo dục và Đào tạo; </w:t>
      </w:r>
      <w:r w:rsidR="00561D29" w:rsidRPr="000863D0">
        <w:rPr>
          <w:rFonts w:ascii="Times New Roman" w:hAnsi="Times New Roman"/>
          <w:bCs/>
          <w:iCs/>
        </w:rPr>
        <w:t xml:space="preserve">chuyển </w:t>
      </w:r>
      <w:r w:rsidR="00D434E1" w:rsidRPr="000863D0">
        <w:rPr>
          <w:rFonts w:ascii="Times New Roman" w:hAnsi="Times New Roman"/>
          <w:bCs/>
          <w:iCs/>
        </w:rPr>
        <w:t xml:space="preserve">chức năng quản lý nhà nước về bảo trợ xã hội, trẻ em, phòng, chống tệ nạn xã hội </w:t>
      </w:r>
      <w:bookmarkStart w:id="0" w:name="_Hlk186619627"/>
      <w:r w:rsidR="00D434E1" w:rsidRPr="000863D0">
        <w:rPr>
          <w:rFonts w:ascii="Times New Roman" w:hAnsi="Times New Roman"/>
          <w:bCs/>
          <w:iCs/>
        </w:rPr>
        <w:t>(riêng n</w:t>
      </w:r>
      <w:r w:rsidR="00D434E1" w:rsidRPr="000863D0">
        <w:rPr>
          <w:rFonts w:ascii="Times New Roman" w:hAnsi="Times New Roman"/>
          <w:bCs/>
          <w:iCs/>
          <w:lang w:val="en-GB"/>
        </w:rPr>
        <w:t>hiệm vụ quản lý nhà nước về cai nghiện ma túy và quản lý sau cai nghiện ma túy chuyển sang Bộ Công an</w:t>
      </w:r>
      <w:bookmarkEnd w:id="0"/>
      <w:r w:rsidR="000863D0" w:rsidRPr="000863D0">
        <w:rPr>
          <w:rFonts w:ascii="Times New Roman" w:hAnsi="Times New Roman"/>
          <w:bCs/>
          <w:iCs/>
          <w:lang w:val="en-GB"/>
        </w:rPr>
        <w:t xml:space="preserve">) </w:t>
      </w:r>
      <w:r w:rsidR="00D434E1" w:rsidRPr="000863D0">
        <w:rPr>
          <w:rFonts w:ascii="Times New Roman" w:hAnsi="Times New Roman"/>
          <w:bCs/>
          <w:iCs/>
        </w:rPr>
        <w:t xml:space="preserve">từ Bộ Lao động - Thương binh và Xã hội sang Bộ Y tế; </w:t>
      </w:r>
      <w:r w:rsidR="00561D29" w:rsidRPr="000863D0">
        <w:rPr>
          <w:rFonts w:ascii="Times New Roman" w:hAnsi="Times New Roman"/>
          <w:bCs/>
          <w:iCs/>
        </w:rPr>
        <w:t xml:space="preserve">chuyển </w:t>
      </w:r>
      <w:r w:rsidR="00D434E1" w:rsidRPr="000863D0">
        <w:rPr>
          <w:rFonts w:ascii="Times New Roman" w:hAnsi="Times New Roman"/>
          <w:bCs/>
          <w:iCs/>
        </w:rPr>
        <w:t>nhiệm vụ quản lý nhà nước về giảm nghèo từ Bộ Lao động - Thương binh và Xã hội sang Bộ Nông nghiệp và Môi trường.</w:t>
      </w:r>
    </w:p>
    <w:p w:rsidR="00860FB5" w:rsidRPr="00A14F78" w:rsidRDefault="00A81D93" w:rsidP="00224035">
      <w:pPr>
        <w:spacing w:before="240" w:line="250" w:lineRule="auto"/>
        <w:ind w:firstLine="567"/>
        <w:jc w:val="both"/>
        <w:rPr>
          <w:rFonts w:ascii="Times New Roman" w:hAnsi="Times New Roman"/>
          <w:bCs/>
          <w:iCs/>
        </w:rPr>
      </w:pPr>
      <w:r w:rsidRPr="00A14F78">
        <w:rPr>
          <w:rFonts w:ascii="Times New Roman" w:hAnsi="Times New Roman"/>
          <w:lang w:val="pt-BR"/>
        </w:rPr>
        <w:t>6</w:t>
      </w:r>
      <w:r w:rsidR="00820E11" w:rsidRPr="00A14F78">
        <w:rPr>
          <w:rFonts w:ascii="Times New Roman" w:hAnsi="Times New Roman"/>
          <w:lang w:val="pt-BR"/>
        </w:rPr>
        <w:t xml:space="preserve">. Thành lập Bộ Dân tộc </w:t>
      </w:r>
      <w:r w:rsidRPr="00A14F78">
        <w:rPr>
          <w:rFonts w:ascii="Times New Roman" w:hAnsi="Times New Roman"/>
          <w:lang w:val="pt-BR"/>
        </w:rPr>
        <w:t>và</w:t>
      </w:r>
      <w:r w:rsidR="00820E11" w:rsidRPr="00A14F78">
        <w:rPr>
          <w:rFonts w:ascii="Times New Roman" w:hAnsi="Times New Roman"/>
          <w:lang w:val="pt-BR"/>
        </w:rPr>
        <w:t xml:space="preserve"> Tôn giáo trên c</w:t>
      </w:r>
      <w:r w:rsidR="00820E11" w:rsidRPr="00A14F78">
        <w:rPr>
          <w:rFonts w:ascii="Times New Roman" w:hAnsi="Times New Roman" w:hint="eastAsia"/>
          <w:lang w:val="pt-BR"/>
        </w:rPr>
        <w:t>ơ</w:t>
      </w:r>
      <w:r w:rsidR="00820E11" w:rsidRPr="00A14F78">
        <w:rPr>
          <w:rFonts w:ascii="Times New Roman" w:hAnsi="Times New Roman"/>
          <w:lang w:val="pt-BR"/>
        </w:rPr>
        <w:t xml:space="preserve"> sở Ủy ban Dân tộc hiện nay và tiếp nhận chức n</w:t>
      </w:r>
      <w:r w:rsidR="00820E11" w:rsidRPr="00A14F78">
        <w:rPr>
          <w:rFonts w:ascii="Times New Roman" w:hAnsi="Times New Roman" w:hint="eastAsia"/>
          <w:lang w:val="pt-BR"/>
        </w:rPr>
        <w:t>ă</w:t>
      </w:r>
      <w:r w:rsidR="00820E11" w:rsidRPr="00A14F78">
        <w:rPr>
          <w:rFonts w:ascii="Times New Roman" w:hAnsi="Times New Roman"/>
          <w:lang w:val="pt-BR"/>
        </w:rPr>
        <w:t>ng, nhiệm vụ, tổ chức bộ máy quản lý nhà n</w:t>
      </w:r>
      <w:r w:rsidR="00820E11" w:rsidRPr="00A14F78">
        <w:rPr>
          <w:rFonts w:ascii="Times New Roman" w:hAnsi="Times New Roman" w:hint="eastAsia"/>
          <w:lang w:val="pt-BR"/>
        </w:rPr>
        <w:t>ư</w:t>
      </w:r>
      <w:r w:rsidR="00820E11" w:rsidRPr="00A14F78">
        <w:rPr>
          <w:rFonts w:ascii="Times New Roman" w:hAnsi="Times New Roman"/>
          <w:lang w:val="pt-BR"/>
        </w:rPr>
        <w:t>ớc về tôn giáo từ Bộ Nội vụ</w:t>
      </w:r>
      <w:r w:rsidR="00EB0F31" w:rsidRPr="00A14F78">
        <w:rPr>
          <w:rFonts w:ascii="Times New Roman" w:hAnsi="Times New Roman"/>
          <w:lang w:val="pt-BR"/>
        </w:rPr>
        <w:t xml:space="preserve"> </w:t>
      </w:r>
      <w:r w:rsidR="00860FB5" w:rsidRPr="00A14F78">
        <w:rPr>
          <w:rFonts w:ascii="Times New Roman" w:hAnsi="Times New Roman"/>
          <w:bCs/>
          <w:iCs/>
          <w:lang w:val="vi-VN"/>
        </w:rPr>
        <w:t xml:space="preserve">và </w:t>
      </w:r>
      <w:r w:rsidR="008A7C8C" w:rsidRPr="00A14F78">
        <w:rPr>
          <w:rFonts w:ascii="Times New Roman" w:hAnsi="Times New Roman"/>
          <w:bCs/>
          <w:iCs/>
          <w:lang w:val="vi-VN"/>
        </w:rPr>
        <w:t>bổ sung</w:t>
      </w:r>
      <w:r w:rsidR="008A7C8C" w:rsidRPr="00A14F78">
        <w:rPr>
          <w:rFonts w:ascii="Times New Roman" w:hAnsi="Times New Roman"/>
          <w:bCs/>
          <w:iCs/>
        </w:rPr>
        <w:t>,</w:t>
      </w:r>
      <w:r w:rsidR="008A7C8C" w:rsidRPr="00A14F78">
        <w:rPr>
          <w:rFonts w:ascii="Times New Roman" w:hAnsi="Times New Roman"/>
          <w:bCs/>
          <w:iCs/>
          <w:lang w:val="vi-VN"/>
        </w:rPr>
        <w:t xml:space="preserve"> </w:t>
      </w:r>
      <w:r w:rsidR="00860FB5" w:rsidRPr="00A14F78">
        <w:rPr>
          <w:rFonts w:ascii="Times New Roman" w:hAnsi="Times New Roman"/>
          <w:bCs/>
          <w:iCs/>
          <w:lang w:val="vi-VN"/>
        </w:rPr>
        <w:t>hoàn thiện chức năng, nhiệm vụ quản lý nhà nước về dân tộc.</w:t>
      </w:r>
    </w:p>
    <w:p w:rsidR="00181F28" w:rsidRPr="00A14F78" w:rsidRDefault="0062141E" w:rsidP="00224035">
      <w:pPr>
        <w:spacing w:before="240" w:line="250" w:lineRule="auto"/>
        <w:ind w:firstLine="567"/>
        <w:jc w:val="both"/>
        <w:rPr>
          <w:rFonts w:ascii="Times New Roman" w:hAnsi="Times New Roman"/>
          <w:bCs/>
          <w:iCs/>
          <w:lang w:val="vi-VN"/>
        </w:rPr>
      </w:pPr>
      <w:r w:rsidRPr="00A14F78">
        <w:rPr>
          <w:rFonts w:ascii="Times New Roman" w:hAnsi="Times New Roman"/>
          <w:lang w:val="pt-BR"/>
        </w:rPr>
        <w:t xml:space="preserve">7. </w:t>
      </w:r>
      <w:r w:rsidR="00181F28" w:rsidRPr="00A14F78">
        <w:rPr>
          <w:rFonts w:ascii="Times New Roman" w:hAnsi="Times New Roman"/>
          <w:lang w:val="pt-BR"/>
        </w:rPr>
        <w:t xml:space="preserve">Duy trì các </w:t>
      </w:r>
      <w:r w:rsidR="00DF2834">
        <w:rPr>
          <w:rFonts w:ascii="Times New Roman" w:hAnsi="Times New Roman"/>
          <w:lang w:val="pt-BR"/>
        </w:rPr>
        <w:t>b</w:t>
      </w:r>
      <w:r w:rsidR="00181F28" w:rsidRPr="00A14F78">
        <w:rPr>
          <w:rFonts w:ascii="Times New Roman" w:hAnsi="Times New Roman"/>
          <w:lang w:val="pt-BR"/>
        </w:rPr>
        <w:t xml:space="preserve">ộ, cơ quan ngang </w:t>
      </w:r>
      <w:r w:rsidR="00DF2834">
        <w:rPr>
          <w:rFonts w:ascii="Times New Roman" w:hAnsi="Times New Roman"/>
          <w:lang w:val="pt-BR"/>
        </w:rPr>
        <w:t>b</w:t>
      </w:r>
      <w:r w:rsidR="00181F28" w:rsidRPr="00A14F78">
        <w:rPr>
          <w:rFonts w:ascii="Times New Roman" w:hAnsi="Times New Roman"/>
          <w:lang w:val="pt-BR"/>
        </w:rPr>
        <w:t xml:space="preserve">ộ sau: </w:t>
      </w:r>
      <w:r w:rsidR="00181F28" w:rsidRPr="00A14F78">
        <w:rPr>
          <w:rFonts w:ascii="Times New Roman" w:hAnsi="Times New Roman"/>
          <w:bCs/>
          <w:iCs/>
          <w:lang w:val="vi-VN"/>
        </w:rPr>
        <w:t>Bộ Quốc phòng</w:t>
      </w:r>
      <w:r w:rsidR="00181F28" w:rsidRPr="00A14F78">
        <w:rPr>
          <w:rFonts w:ascii="Times New Roman" w:hAnsi="Times New Roman"/>
          <w:bCs/>
          <w:iCs/>
        </w:rPr>
        <w:t>;</w:t>
      </w:r>
      <w:r w:rsidR="00181F28" w:rsidRPr="00A14F78">
        <w:rPr>
          <w:rFonts w:ascii="Times New Roman" w:hAnsi="Times New Roman"/>
          <w:bCs/>
          <w:iCs/>
          <w:lang w:val="vi-VN"/>
        </w:rPr>
        <w:t xml:space="preserve"> Bộ Công an; Bộ Tư pháp; Bộ Công Thương; Bộ Văn hóa, Thể thao và Du lịch; Bộ Ngoại giao; Bộ Giáo dục và Đào tạo; Bộ Y tế; Văn phòng Chính phủ; Thanh tra Chính phủ; Ngân hàng Nhà nước Việt Nam.</w:t>
      </w:r>
    </w:p>
    <w:p w:rsidR="00900ADD" w:rsidRPr="00224035" w:rsidRDefault="00900ADD" w:rsidP="00224035">
      <w:pPr>
        <w:spacing w:before="240" w:line="250" w:lineRule="auto"/>
        <w:ind w:firstLine="567"/>
        <w:jc w:val="both"/>
        <w:rPr>
          <w:bCs/>
          <w:iCs/>
          <w:spacing w:val="-2"/>
          <w:lang w:val="vi-VN"/>
        </w:rPr>
      </w:pPr>
      <w:r w:rsidRPr="00224035">
        <w:rPr>
          <w:rFonts w:ascii="Times New Roman" w:hAnsi="Times New Roman"/>
          <w:lang w:val="pt-BR"/>
        </w:rPr>
        <w:t>(Dự thảo Nghị quyết kèm theo).</w:t>
      </w:r>
    </w:p>
    <w:p w:rsidR="001A12DF" w:rsidRPr="000863D0" w:rsidRDefault="00044276" w:rsidP="00224035">
      <w:pPr>
        <w:spacing w:before="240" w:line="250" w:lineRule="auto"/>
        <w:ind w:firstLine="567"/>
        <w:jc w:val="both"/>
        <w:rPr>
          <w:rFonts w:ascii="Times New Roman" w:hAnsi="Times New Roman"/>
          <w:b/>
          <w:lang w:val="nl-NL"/>
        </w:rPr>
      </w:pPr>
      <w:r w:rsidRPr="000863D0">
        <w:rPr>
          <w:rFonts w:ascii="Times New Roman" w:hAnsi="Times New Roman"/>
          <w:b/>
          <w:lang w:val="nl-NL"/>
        </w:rPr>
        <w:t>III</w:t>
      </w:r>
      <w:r w:rsidR="00315F41" w:rsidRPr="000863D0">
        <w:rPr>
          <w:rFonts w:ascii="Times New Roman" w:hAnsi="Times New Roman"/>
          <w:b/>
          <w:lang w:val="nl-NL"/>
        </w:rPr>
        <w:t>.</w:t>
      </w:r>
      <w:r w:rsidR="004B6410" w:rsidRPr="000863D0">
        <w:rPr>
          <w:rFonts w:ascii="Times New Roman" w:hAnsi="Times New Roman"/>
          <w:b/>
          <w:lang w:val="nl-NL"/>
        </w:rPr>
        <w:t xml:space="preserve"> </w:t>
      </w:r>
      <w:r w:rsidR="001A12DF" w:rsidRPr="000863D0">
        <w:rPr>
          <w:rFonts w:ascii="Times New Roman" w:hAnsi="Times New Roman"/>
          <w:b/>
          <w:lang w:val="nl-NL"/>
        </w:rPr>
        <w:t>TỔ CHỨC THỰC HIỆN</w:t>
      </w:r>
    </w:p>
    <w:p w:rsidR="00F54A7A" w:rsidRPr="000863D0" w:rsidRDefault="00F54A7A" w:rsidP="00224035">
      <w:pPr>
        <w:spacing w:before="240" w:line="250" w:lineRule="auto"/>
        <w:ind w:firstLine="567"/>
        <w:jc w:val="both"/>
        <w:rPr>
          <w:rFonts w:ascii="Times New Roman" w:hAnsi="Times New Roman"/>
          <w:lang w:val="it-IT"/>
        </w:rPr>
      </w:pPr>
      <w:r w:rsidRPr="000863D0">
        <w:rPr>
          <w:rFonts w:ascii="Times New Roman" w:hAnsi="Times New Roman"/>
          <w:lang w:val="it-IT"/>
        </w:rPr>
        <w:t xml:space="preserve">Sau khi được Quốc hội xem xét và có Nghị quyết về </w:t>
      </w:r>
      <w:r w:rsidR="00181F28" w:rsidRPr="000863D0">
        <w:rPr>
          <w:rFonts w:ascii="Times New Roman" w:hAnsi="Times New Roman"/>
          <w:lang w:val="pt-BR"/>
        </w:rPr>
        <w:t>cơ cấu tổ chức</w:t>
      </w:r>
      <w:r w:rsidR="00820E11" w:rsidRPr="000863D0">
        <w:rPr>
          <w:rFonts w:ascii="Times New Roman" w:hAnsi="Times New Roman"/>
          <w:lang w:val="pt-BR"/>
        </w:rPr>
        <w:t xml:space="preserve"> của Chính phủ nhiệm kỳ Quốc hội khóa XV</w:t>
      </w:r>
      <w:r w:rsidRPr="000863D0">
        <w:rPr>
          <w:rFonts w:ascii="Times New Roman" w:hAnsi="Times New Roman"/>
          <w:lang w:val="it-IT"/>
        </w:rPr>
        <w:t xml:space="preserve">, </w:t>
      </w:r>
      <w:r w:rsidR="003819F8" w:rsidRPr="000863D0">
        <w:rPr>
          <w:rFonts w:ascii="Times New Roman" w:hAnsi="Times New Roman"/>
          <w:lang w:val="nl-NL"/>
        </w:rPr>
        <w:t>Chính phủ</w:t>
      </w:r>
      <w:r w:rsidR="00A87D6D" w:rsidRPr="000863D0">
        <w:rPr>
          <w:rFonts w:ascii="Times New Roman" w:hAnsi="Times New Roman"/>
          <w:lang w:val="nl-NL"/>
        </w:rPr>
        <w:t xml:space="preserve"> </w:t>
      </w:r>
      <w:r w:rsidRPr="000863D0">
        <w:rPr>
          <w:rFonts w:ascii="Times New Roman" w:hAnsi="Times New Roman"/>
          <w:lang w:val="it-IT"/>
        </w:rPr>
        <w:t xml:space="preserve">sẽ </w:t>
      </w:r>
      <w:r w:rsidR="00BE60D0" w:rsidRPr="000863D0">
        <w:rPr>
          <w:rFonts w:ascii="Times New Roman" w:hAnsi="Times New Roman"/>
          <w:lang w:val="it-IT"/>
        </w:rPr>
        <w:t xml:space="preserve">chỉ đạo </w:t>
      </w:r>
      <w:r w:rsidRPr="000863D0">
        <w:rPr>
          <w:rFonts w:ascii="Times New Roman" w:hAnsi="Times New Roman"/>
          <w:lang w:val="it-IT"/>
        </w:rPr>
        <w:t>tổ chức thực hiện một số nội dung chủ yếu sau:</w:t>
      </w:r>
    </w:p>
    <w:p w:rsidR="00BE60D0" w:rsidRPr="000863D0" w:rsidRDefault="00BE60D0" w:rsidP="00224035">
      <w:pPr>
        <w:tabs>
          <w:tab w:val="left" w:pos="3060"/>
        </w:tabs>
        <w:spacing w:before="240" w:line="250" w:lineRule="auto"/>
        <w:ind w:firstLine="567"/>
        <w:jc w:val="both"/>
        <w:rPr>
          <w:rFonts w:ascii="Times New Roman" w:hAnsi="Times New Roman"/>
          <w:lang w:val="it-IT"/>
        </w:rPr>
      </w:pPr>
      <w:r w:rsidRPr="000863D0">
        <w:rPr>
          <w:rFonts w:ascii="Times New Roman" w:hAnsi="Times New Roman"/>
          <w:lang w:val="it-IT"/>
        </w:rPr>
        <w:t xml:space="preserve">1. </w:t>
      </w:r>
      <w:r w:rsidR="00C15BB8" w:rsidRPr="000863D0">
        <w:rPr>
          <w:rFonts w:ascii="Times New Roman" w:hAnsi="Times New Roman"/>
          <w:lang w:val="it-IT"/>
        </w:rPr>
        <w:t>S</w:t>
      </w:r>
      <w:r w:rsidR="00206836" w:rsidRPr="000863D0">
        <w:rPr>
          <w:rFonts w:ascii="Times New Roman" w:hAnsi="Times New Roman"/>
          <w:lang w:val="it-IT"/>
        </w:rPr>
        <w:t xml:space="preserve">ửa </w:t>
      </w:r>
      <w:r w:rsidR="00A14D90" w:rsidRPr="000863D0">
        <w:rPr>
          <w:rFonts w:ascii="Times New Roman" w:hAnsi="Times New Roman"/>
          <w:lang w:val="it-IT"/>
        </w:rPr>
        <w:t>đ</w:t>
      </w:r>
      <w:r w:rsidR="00206836" w:rsidRPr="000863D0">
        <w:rPr>
          <w:rFonts w:ascii="Times New Roman" w:hAnsi="Times New Roman"/>
          <w:lang w:val="it-IT"/>
        </w:rPr>
        <w:t>ổi, bổ sung Quy chế làm việc của Chính phủ, bảo đảm phân định</w:t>
      </w:r>
      <w:r w:rsidR="00E008D5" w:rsidRPr="000863D0">
        <w:rPr>
          <w:rFonts w:ascii="Times New Roman" w:hAnsi="Times New Roman"/>
          <w:lang w:val="it-IT"/>
        </w:rPr>
        <w:t xml:space="preserve"> rõ thẩm quyền, trách nhiệm giữa Thủ tướng Chính phủ, Phó </w:t>
      </w:r>
      <w:r w:rsidRPr="000863D0">
        <w:rPr>
          <w:rFonts w:ascii="Times New Roman" w:hAnsi="Times New Roman"/>
          <w:lang w:val="it-IT"/>
        </w:rPr>
        <w:t xml:space="preserve">Thủ tướng Chính phủ và </w:t>
      </w:r>
      <w:r w:rsidR="00E008D5" w:rsidRPr="000863D0">
        <w:rPr>
          <w:rFonts w:ascii="Times New Roman" w:hAnsi="Times New Roman"/>
          <w:lang w:val="it-IT"/>
        </w:rPr>
        <w:t>Bộ trưở</w:t>
      </w:r>
      <w:r w:rsidR="0046662A" w:rsidRPr="000863D0">
        <w:rPr>
          <w:rFonts w:ascii="Times New Roman" w:hAnsi="Times New Roman"/>
          <w:lang w:val="it-IT"/>
        </w:rPr>
        <w:t xml:space="preserve">ng, Thủ trưởng cơ quan ngang </w:t>
      </w:r>
      <w:r w:rsidR="00DF2834">
        <w:rPr>
          <w:rFonts w:ascii="Times New Roman" w:hAnsi="Times New Roman"/>
          <w:lang w:val="it-IT"/>
        </w:rPr>
        <w:t>b</w:t>
      </w:r>
      <w:r w:rsidR="0046662A" w:rsidRPr="000863D0">
        <w:rPr>
          <w:rFonts w:ascii="Times New Roman" w:hAnsi="Times New Roman"/>
          <w:lang w:val="it-IT"/>
        </w:rPr>
        <w:t>ộ</w:t>
      </w:r>
      <w:r w:rsidR="000B0FD7" w:rsidRPr="000863D0">
        <w:rPr>
          <w:rFonts w:ascii="Times New Roman" w:hAnsi="Times New Roman"/>
          <w:lang w:val="it-IT"/>
        </w:rPr>
        <w:t>;</w:t>
      </w:r>
      <w:r w:rsidR="0046662A" w:rsidRPr="000863D0">
        <w:rPr>
          <w:rFonts w:ascii="Times New Roman" w:hAnsi="Times New Roman"/>
          <w:lang w:val="it-IT"/>
        </w:rPr>
        <w:t xml:space="preserve"> </w:t>
      </w:r>
      <w:r w:rsidR="000B0FD7" w:rsidRPr="000863D0">
        <w:rPr>
          <w:rFonts w:ascii="Times New Roman" w:hAnsi="Times New Roman"/>
          <w:lang w:val="nl-NL"/>
        </w:rPr>
        <w:t>đồng thời,</w:t>
      </w:r>
      <w:r w:rsidR="006144A7" w:rsidRPr="000863D0">
        <w:rPr>
          <w:rFonts w:ascii="Times New Roman" w:hAnsi="Times New Roman"/>
          <w:lang w:val="nl-NL"/>
        </w:rPr>
        <w:t xml:space="preserve"> đẩy mạnh</w:t>
      </w:r>
      <w:r w:rsidR="000B0FD7" w:rsidRPr="000863D0">
        <w:rPr>
          <w:rFonts w:ascii="Times New Roman" w:hAnsi="Times New Roman"/>
          <w:lang w:val="nl-NL"/>
        </w:rPr>
        <w:t xml:space="preserve"> phân </w:t>
      </w:r>
      <w:r w:rsidR="000B0FD7" w:rsidRPr="000863D0">
        <w:rPr>
          <w:rFonts w:ascii="Times New Roman" w:hAnsi="Times New Roman"/>
          <w:lang w:val="nl-NL"/>
        </w:rPr>
        <w:lastRenderedPageBreak/>
        <w:t xml:space="preserve">cấp, phân quyền, nâng cao trách nhiệm của các </w:t>
      </w:r>
      <w:r w:rsidR="00820E11" w:rsidRPr="000863D0">
        <w:rPr>
          <w:rFonts w:ascii="Times New Roman" w:hAnsi="Times New Roman"/>
          <w:lang w:val="nl-NL"/>
        </w:rPr>
        <w:t>b</w:t>
      </w:r>
      <w:r w:rsidR="000B0FD7" w:rsidRPr="000863D0">
        <w:rPr>
          <w:rFonts w:ascii="Times New Roman" w:hAnsi="Times New Roman"/>
          <w:lang w:val="nl-NL"/>
        </w:rPr>
        <w:t xml:space="preserve">ộ, cơ quan ngang </w:t>
      </w:r>
      <w:r w:rsidR="00820E11" w:rsidRPr="000863D0">
        <w:rPr>
          <w:rFonts w:ascii="Times New Roman" w:hAnsi="Times New Roman"/>
          <w:lang w:val="nl-NL"/>
        </w:rPr>
        <w:t>b</w:t>
      </w:r>
      <w:r w:rsidR="000B0FD7" w:rsidRPr="000863D0">
        <w:rPr>
          <w:rFonts w:ascii="Times New Roman" w:hAnsi="Times New Roman"/>
          <w:lang w:val="nl-NL"/>
        </w:rPr>
        <w:t xml:space="preserve">ộ, đi đôi với </w:t>
      </w:r>
      <w:r w:rsidR="006144A7" w:rsidRPr="000863D0">
        <w:rPr>
          <w:rFonts w:ascii="Times New Roman" w:hAnsi="Times New Roman"/>
          <w:lang w:val="nl-NL"/>
        </w:rPr>
        <w:t xml:space="preserve">tăng cường </w:t>
      </w:r>
      <w:r w:rsidR="000B0FD7" w:rsidRPr="000863D0">
        <w:rPr>
          <w:rFonts w:ascii="Times New Roman" w:hAnsi="Times New Roman"/>
          <w:lang w:val="nl-NL"/>
        </w:rPr>
        <w:t>kiểm tra, giám sát, kiểm soát quyền lực, bảo đảm bộ máy hành chính thống nhất, hoạt động hiệu lực, hiệu quả</w:t>
      </w:r>
      <w:r w:rsidR="000B0FD7" w:rsidRPr="000863D0">
        <w:rPr>
          <w:rFonts w:ascii="Times New Roman" w:hAnsi="Times New Roman"/>
          <w:lang w:val="it-IT"/>
        </w:rPr>
        <w:t>.</w:t>
      </w:r>
    </w:p>
    <w:p w:rsidR="00D21A74" w:rsidRPr="000863D0" w:rsidRDefault="00E008D5" w:rsidP="00224035">
      <w:pPr>
        <w:tabs>
          <w:tab w:val="left" w:pos="3060"/>
        </w:tabs>
        <w:spacing w:before="240"/>
        <w:ind w:firstLine="567"/>
        <w:jc w:val="both"/>
        <w:rPr>
          <w:rFonts w:ascii="Times New Roman" w:hAnsi="Times New Roman"/>
          <w:lang w:val="it-IT"/>
        </w:rPr>
      </w:pPr>
      <w:r w:rsidRPr="000863D0">
        <w:rPr>
          <w:rFonts w:ascii="Times New Roman" w:hAnsi="Times New Roman"/>
          <w:lang w:val="it-IT"/>
        </w:rPr>
        <w:t>2</w:t>
      </w:r>
      <w:r w:rsidR="000F0FB9" w:rsidRPr="000863D0">
        <w:rPr>
          <w:rFonts w:ascii="Times New Roman" w:hAnsi="Times New Roman"/>
          <w:lang w:val="it-IT"/>
        </w:rPr>
        <w:t xml:space="preserve">. </w:t>
      </w:r>
      <w:r w:rsidR="00C15BB8" w:rsidRPr="000863D0">
        <w:rPr>
          <w:rFonts w:ascii="Times New Roman" w:hAnsi="Times New Roman"/>
          <w:lang w:val="it-IT"/>
        </w:rPr>
        <w:t xml:space="preserve">Ban hành Nghị định của Chính phủ quy định chức năng, nhiệm vụ, quyền hạn và cơ cấu tổ chức của các </w:t>
      </w:r>
      <w:r w:rsidR="00820E11" w:rsidRPr="000863D0">
        <w:rPr>
          <w:rFonts w:ascii="Times New Roman" w:hAnsi="Times New Roman"/>
          <w:lang w:val="it-IT"/>
        </w:rPr>
        <w:t>b</w:t>
      </w:r>
      <w:r w:rsidR="000F0FB9" w:rsidRPr="000863D0">
        <w:rPr>
          <w:rFonts w:ascii="Times New Roman" w:hAnsi="Times New Roman"/>
          <w:lang w:val="it-IT"/>
        </w:rPr>
        <w:t xml:space="preserve">ộ, cơ quan ngang </w:t>
      </w:r>
      <w:r w:rsidR="00820E11" w:rsidRPr="000863D0">
        <w:rPr>
          <w:rFonts w:ascii="Times New Roman" w:hAnsi="Times New Roman"/>
          <w:lang w:val="it-IT"/>
        </w:rPr>
        <w:t>b</w:t>
      </w:r>
      <w:r w:rsidR="000F0FB9" w:rsidRPr="000863D0">
        <w:rPr>
          <w:rFonts w:ascii="Times New Roman" w:hAnsi="Times New Roman"/>
          <w:lang w:val="it-IT"/>
        </w:rPr>
        <w:t>ộ</w:t>
      </w:r>
      <w:r w:rsidR="00D21A74" w:rsidRPr="000863D0">
        <w:rPr>
          <w:rFonts w:ascii="Times New Roman" w:hAnsi="Times New Roman"/>
          <w:lang w:val="it-IT"/>
        </w:rPr>
        <w:t>.</w:t>
      </w:r>
    </w:p>
    <w:p w:rsidR="00F54A7A" w:rsidRDefault="00F54A7A" w:rsidP="00224035">
      <w:pPr>
        <w:tabs>
          <w:tab w:val="left" w:pos="3060"/>
        </w:tabs>
        <w:spacing w:before="240"/>
        <w:ind w:firstLine="567"/>
        <w:jc w:val="both"/>
        <w:rPr>
          <w:rFonts w:ascii="Times New Roman" w:hAnsi="Times New Roman"/>
          <w:lang w:val="vi-VN"/>
        </w:rPr>
      </w:pPr>
      <w:r w:rsidRPr="000863D0">
        <w:rPr>
          <w:rFonts w:ascii="Times New Roman" w:hAnsi="Times New Roman"/>
          <w:lang w:val="it-IT"/>
        </w:rPr>
        <w:t xml:space="preserve">Chính phủ </w:t>
      </w:r>
      <w:r w:rsidR="00044276" w:rsidRPr="000863D0">
        <w:rPr>
          <w:rFonts w:ascii="Times New Roman" w:hAnsi="Times New Roman"/>
          <w:lang w:val="it-IT"/>
        </w:rPr>
        <w:t xml:space="preserve">xin </w:t>
      </w:r>
      <w:r w:rsidR="003040B3" w:rsidRPr="000863D0">
        <w:rPr>
          <w:rFonts w:ascii="Times New Roman" w:hAnsi="Times New Roman"/>
          <w:lang w:val="it-IT"/>
        </w:rPr>
        <w:t>trân trọng</w:t>
      </w:r>
      <w:r w:rsidR="00586CFB" w:rsidRPr="000863D0">
        <w:rPr>
          <w:rFonts w:ascii="Times New Roman" w:hAnsi="Times New Roman"/>
          <w:lang w:val="it-IT"/>
        </w:rPr>
        <w:t xml:space="preserve"> kính</w:t>
      </w:r>
      <w:r w:rsidR="003040B3" w:rsidRPr="000863D0">
        <w:rPr>
          <w:rFonts w:ascii="Times New Roman" w:hAnsi="Times New Roman"/>
          <w:lang w:val="it-IT"/>
        </w:rPr>
        <w:t xml:space="preserve"> </w:t>
      </w:r>
      <w:r w:rsidR="00044276" w:rsidRPr="000863D0">
        <w:rPr>
          <w:rFonts w:ascii="Times New Roman" w:hAnsi="Times New Roman"/>
          <w:lang w:val="it-IT"/>
        </w:rPr>
        <w:t>trình</w:t>
      </w:r>
      <w:r w:rsidRPr="000863D0">
        <w:rPr>
          <w:rFonts w:ascii="Times New Roman" w:hAnsi="Times New Roman"/>
          <w:lang w:val="it-IT"/>
        </w:rPr>
        <w:t xml:space="preserve"> Quốc hội</w:t>
      </w:r>
      <w:r w:rsidR="00044276" w:rsidRPr="000863D0">
        <w:rPr>
          <w:rFonts w:ascii="Times New Roman" w:hAnsi="Times New Roman"/>
          <w:lang w:val="it-IT"/>
        </w:rPr>
        <w:t xml:space="preserve"> xem xét, quyết định</w:t>
      </w:r>
      <w:r w:rsidRPr="000863D0">
        <w:rPr>
          <w:rFonts w:ascii="Times New Roman" w:hAnsi="Times New Roman"/>
          <w:lang w:val="vi-VN"/>
        </w:rPr>
        <w:t>.</w:t>
      </w:r>
    </w:p>
    <w:p w:rsidR="00224035" w:rsidRPr="00224035" w:rsidRDefault="00224035" w:rsidP="00224035">
      <w:pPr>
        <w:tabs>
          <w:tab w:val="left" w:pos="3060"/>
        </w:tabs>
        <w:spacing w:before="240"/>
        <w:ind w:firstLine="567"/>
        <w:jc w:val="both"/>
        <w:rPr>
          <w:rFonts w:ascii="Times New Roman" w:hAnsi="Times New Roman"/>
          <w:sz w:val="22"/>
          <w:lang w:val="vi-VN"/>
        </w:rPr>
      </w:pPr>
    </w:p>
    <w:tbl>
      <w:tblPr>
        <w:tblW w:w="8823" w:type="dxa"/>
        <w:tblInd w:w="108" w:type="dxa"/>
        <w:tblLayout w:type="fixed"/>
        <w:tblLook w:val="01E0" w:firstRow="1" w:lastRow="1" w:firstColumn="1" w:lastColumn="1" w:noHBand="0" w:noVBand="0"/>
      </w:tblPr>
      <w:tblGrid>
        <w:gridCol w:w="4678"/>
        <w:gridCol w:w="4145"/>
      </w:tblGrid>
      <w:tr w:rsidR="00224035" w:rsidRPr="00142A5E" w:rsidTr="00224035">
        <w:trPr>
          <w:trHeight w:val="1666"/>
        </w:trPr>
        <w:tc>
          <w:tcPr>
            <w:tcW w:w="4678" w:type="dxa"/>
          </w:tcPr>
          <w:p w:rsidR="00224035" w:rsidRPr="00A14F78" w:rsidRDefault="00224035" w:rsidP="00224035">
            <w:pPr>
              <w:ind w:left="-79"/>
              <w:rPr>
                <w:rFonts w:ascii="Times New Roman" w:hAnsi="Times New Roman"/>
                <w:b/>
                <w:i/>
                <w:sz w:val="24"/>
                <w:lang w:val="it-IT"/>
              </w:rPr>
            </w:pPr>
            <w:r w:rsidRPr="00A14F78">
              <w:rPr>
                <w:rFonts w:ascii="Times New Roman" w:hAnsi="Times New Roman"/>
                <w:b/>
                <w:i/>
                <w:sz w:val="24"/>
                <w:lang w:val="it-IT"/>
              </w:rPr>
              <w:t>N</w:t>
            </w:r>
            <w:r w:rsidRPr="00A14F78">
              <w:rPr>
                <w:rFonts w:ascii="Times New Roman" w:hAnsi="Times New Roman"/>
                <w:b/>
                <w:i/>
                <w:sz w:val="24"/>
                <w:lang w:val="vi-VN"/>
              </w:rPr>
              <w:t>ơi nhận</w:t>
            </w:r>
            <w:r w:rsidRPr="00A14F78">
              <w:rPr>
                <w:rFonts w:ascii="Times New Roman" w:hAnsi="Times New Roman"/>
                <w:b/>
                <w:i/>
                <w:sz w:val="24"/>
                <w:lang w:val="it-IT"/>
              </w:rPr>
              <w:t>:</w:t>
            </w:r>
          </w:p>
          <w:p w:rsidR="00224035" w:rsidRPr="00A14F78" w:rsidRDefault="00224035" w:rsidP="00224035">
            <w:pPr>
              <w:tabs>
                <w:tab w:val="left" w:pos="3060"/>
              </w:tabs>
              <w:ind w:left="-79"/>
              <w:rPr>
                <w:rFonts w:ascii="Times New Roman" w:hAnsi="Times New Roman"/>
                <w:sz w:val="22"/>
                <w:szCs w:val="22"/>
                <w:lang w:val="vi-VN"/>
              </w:rPr>
            </w:pPr>
            <w:r w:rsidRPr="00A14F78">
              <w:rPr>
                <w:rFonts w:ascii="Times New Roman" w:hAnsi="Times New Roman"/>
                <w:sz w:val="22"/>
                <w:szCs w:val="22"/>
                <w:lang w:val="vi-VN"/>
              </w:rPr>
              <w:t xml:space="preserve">- </w:t>
            </w:r>
            <w:r w:rsidRPr="00F643FC">
              <w:rPr>
                <w:rFonts w:ascii="Times New Roman" w:hAnsi="Times New Roman"/>
                <w:sz w:val="22"/>
                <w:szCs w:val="22"/>
                <w:lang w:val="vi-VN"/>
              </w:rPr>
              <w:t>Như trên (</w:t>
            </w:r>
            <w:r w:rsidR="00757781">
              <w:rPr>
                <w:rFonts w:ascii="Times New Roman" w:hAnsi="Times New Roman"/>
                <w:sz w:val="22"/>
                <w:szCs w:val="22"/>
                <w:lang w:val="it-IT"/>
              </w:rPr>
              <w:t>130</w:t>
            </w:r>
            <w:r w:rsidRPr="00F643FC">
              <w:rPr>
                <w:rFonts w:ascii="Times New Roman" w:hAnsi="Times New Roman"/>
                <w:sz w:val="22"/>
                <w:szCs w:val="22"/>
                <w:lang w:val="vi-VN"/>
              </w:rPr>
              <w:t>b);</w:t>
            </w:r>
          </w:p>
          <w:p w:rsidR="00224035" w:rsidRPr="00A14F78" w:rsidRDefault="00224035" w:rsidP="00224035">
            <w:pPr>
              <w:tabs>
                <w:tab w:val="left" w:pos="3060"/>
              </w:tabs>
              <w:ind w:left="-79"/>
              <w:rPr>
                <w:rFonts w:ascii="Times New Roman" w:hAnsi="Times New Roman"/>
                <w:sz w:val="22"/>
                <w:szCs w:val="22"/>
                <w:lang w:val="vi-VN"/>
              </w:rPr>
            </w:pPr>
            <w:r w:rsidRPr="00A14F78">
              <w:rPr>
                <w:rFonts w:ascii="Times New Roman" w:hAnsi="Times New Roman"/>
                <w:sz w:val="22"/>
                <w:szCs w:val="22"/>
                <w:lang w:val="vi-VN"/>
              </w:rPr>
              <w:t>- Thủ tướng</w:t>
            </w:r>
            <w:r w:rsidRPr="00A14F78">
              <w:rPr>
                <w:rFonts w:ascii="Times New Roman" w:hAnsi="Times New Roman"/>
                <w:sz w:val="22"/>
                <w:szCs w:val="22"/>
                <w:lang w:val="it-IT"/>
              </w:rPr>
              <w:t>, các P</w:t>
            </w:r>
            <w:r w:rsidR="00DF2834">
              <w:rPr>
                <w:rFonts w:ascii="Times New Roman" w:hAnsi="Times New Roman"/>
                <w:sz w:val="22"/>
                <w:szCs w:val="22"/>
                <w:lang w:val="it-IT"/>
              </w:rPr>
              <w:t>hó Thủ tướng</w:t>
            </w:r>
            <w:r w:rsidRPr="00A14F78">
              <w:rPr>
                <w:rFonts w:ascii="Times New Roman" w:hAnsi="Times New Roman"/>
                <w:sz w:val="22"/>
                <w:szCs w:val="22"/>
                <w:lang w:val="it-IT"/>
              </w:rPr>
              <w:t xml:space="preserve"> Chính phủ</w:t>
            </w:r>
            <w:r w:rsidRPr="00A14F78">
              <w:rPr>
                <w:rFonts w:ascii="Times New Roman" w:hAnsi="Times New Roman"/>
                <w:sz w:val="22"/>
                <w:szCs w:val="22"/>
                <w:lang w:val="vi-VN"/>
              </w:rPr>
              <w:t>;</w:t>
            </w:r>
          </w:p>
          <w:p w:rsidR="00224035" w:rsidRPr="00A14F78" w:rsidRDefault="00224035" w:rsidP="00224035">
            <w:pPr>
              <w:tabs>
                <w:tab w:val="left" w:pos="3060"/>
              </w:tabs>
              <w:ind w:left="-79"/>
              <w:rPr>
                <w:rFonts w:ascii="Times New Roman" w:hAnsi="Times New Roman"/>
                <w:sz w:val="22"/>
                <w:szCs w:val="22"/>
                <w:lang w:val="vi-VN"/>
              </w:rPr>
            </w:pPr>
            <w:r w:rsidRPr="00A14F78">
              <w:rPr>
                <w:rFonts w:ascii="Times New Roman" w:hAnsi="Times New Roman"/>
                <w:sz w:val="22"/>
                <w:szCs w:val="22"/>
                <w:lang w:val="vi-VN"/>
              </w:rPr>
              <w:t>- Bộ Nội vụ (05b);</w:t>
            </w:r>
          </w:p>
          <w:p w:rsidR="00224035" w:rsidRPr="00A14F78" w:rsidRDefault="00224035" w:rsidP="00224035">
            <w:pPr>
              <w:tabs>
                <w:tab w:val="left" w:pos="3060"/>
              </w:tabs>
              <w:ind w:left="-79"/>
              <w:rPr>
                <w:rFonts w:ascii="Times New Roman" w:hAnsi="Times New Roman"/>
                <w:sz w:val="22"/>
                <w:szCs w:val="22"/>
                <w:lang w:val="vi-VN"/>
              </w:rPr>
            </w:pPr>
            <w:r w:rsidRPr="00A14F78">
              <w:rPr>
                <w:rFonts w:ascii="Times New Roman" w:hAnsi="Times New Roman"/>
                <w:sz w:val="22"/>
                <w:szCs w:val="22"/>
                <w:lang w:val="vi-VN"/>
              </w:rPr>
              <w:t>- VPCP: BTCN, các PCN, Trợ lý TTg,</w:t>
            </w:r>
          </w:p>
          <w:p w:rsidR="00224035" w:rsidRPr="00A14F78" w:rsidRDefault="00224035" w:rsidP="00224035">
            <w:pPr>
              <w:tabs>
                <w:tab w:val="left" w:pos="3060"/>
              </w:tabs>
              <w:ind w:left="-79"/>
              <w:rPr>
                <w:rFonts w:ascii="Times New Roman" w:hAnsi="Times New Roman"/>
                <w:sz w:val="22"/>
                <w:szCs w:val="22"/>
                <w:lang w:val="vi-VN"/>
              </w:rPr>
            </w:pPr>
            <w:r w:rsidRPr="00A14F78">
              <w:rPr>
                <w:rFonts w:ascii="Times New Roman" w:hAnsi="Times New Roman"/>
                <w:sz w:val="22"/>
                <w:szCs w:val="22"/>
                <w:lang w:val="vi-VN"/>
              </w:rPr>
              <w:t xml:space="preserve">  các Vụ: TKBT, VPBCSĐCP;</w:t>
            </w:r>
          </w:p>
          <w:p w:rsidR="00224035" w:rsidRPr="00142A5E" w:rsidRDefault="00224035" w:rsidP="00224035">
            <w:pPr>
              <w:ind w:left="-79"/>
              <w:rPr>
                <w:rFonts w:ascii="Times New Roman" w:hAnsi="Times New Roman"/>
              </w:rPr>
            </w:pPr>
            <w:r w:rsidRPr="00A14F78">
              <w:rPr>
                <w:rFonts w:ascii="Times New Roman" w:hAnsi="Times New Roman"/>
                <w:sz w:val="22"/>
                <w:szCs w:val="22"/>
                <w:lang w:val="vi-VN"/>
              </w:rPr>
              <w:t>- Lưu: VT, TCCV (</w:t>
            </w:r>
            <w:r>
              <w:rPr>
                <w:rFonts w:ascii="Times New Roman" w:hAnsi="Times New Roman"/>
                <w:sz w:val="22"/>
                <w:szCs w:val="22"/>
              </w:rPr>
              <w:t>2</w:t>
            </w:r>
            <w:r w:rsidRPr="00A14F78">
              <w:rPr>
                <w:rFonts w:ascii="Times New Roman" w:hAnsi="Times New Roman"/>
                <w:sz w:val="22"/>
                <w:szCs w:val="22"/>
                <w:lang w:val="vi-VN"/>
              </w:rPr>
              <w:t>b).</w:t>
            </w:r>
          </w:p>
        </w:tc>
        <w:tc>
          <w:tcPr>
            <w:tcW w:w="4145" w:type="dxa"/>
          </w:tcPr>
          <w:p w:rsidR="00224035" w:rsidRDefault="00224035" w:rsidP="00796791">
            <w:pPr>
              <w:jc w:val="center"/>
              <w:rPr>
                <w:rFonts w:ascii="Times New Roman" w:hAnsi="Times New Roman"/>
                <w:b/>
                <w:spacing w:val="-6"/>
              </w:rPr>
            </w:pPr>
            <w:r>
              <w:rPr>
                <w:rFonts w:ascii="Times New Roman" w:hAnsi="Times New Roman"/>
                <w:b/>
                <w:spacing w:val="-6"/>
              </w:rPr>
              <w:t>TM. CHÍNH PHỦ</w:t>
            </w:r>
          </w:p>
          <w:p w:rsidR="00224035" w:rsidRDefault="00224035" w:rsidP="00796791">
            <w:pPr>
              <w:jc w:val="center"/>
              <w:rPr>
                <w:rFonts w:ascii="Times New Roman" w:hAnsi="Times New Roman"/>
                <w:b/>
                <w:spacing w:val="-6"/>
              </w:rPr>
            </w:pPr>
            <w:r>
              <w:rPr>
                <w:rFonts w:ascii="Times New Roman" w:hAnsi="Times New Roman"/>
                <w:b/>
                <w:spacing w:val="-6"/>
              </w:rPr>
              <w:t>THỦ TƯỚNG</w:t>
            </w:r>
          </w:p>
          <w:p w:rsidR="005D0543" w:rsidRPr="005D0543" w:rsidRDefault="005D0543" w:rsidP="00796791">
            <w:pPr>
              <w:jc w:val="center"/>
              <w:rPr>
                <w:rFonts w:ascii="Times New Roman" w:hAnsi="Times New Roman"/>
                <w:b/>
                <w:spacing w:val="-6"/>
              </w:rPr>
            </w:pPr>
          </w:p>
          <w:p w:rsidR="00224035" w:rsidRDefault="00224035" w:rsidP="00796791">
            <w:pPr>
              <w:widowControl w:val="0"/>
              <w:autoSpaceDE w:val="0"/>
              <w:autoSpaceDN w:val="0"/>
              <w:adjustRightInd w:val="0"/>
              <w:jc w:val="center"/>
              <w:textAlignment w:val="center"/>
              <w:rPr>
                <w:rFonts w:ascii="Times New Roman" w:hAnsi="Times New Roman"/>
                <w:b/>
              </w:rPr>
            </w:pPr>
          </w:p>
          <w:p w:rsidR="005D0543" w:rsidRPr="005D0543" w:rsidRDefault="005D0543" w:rsidP="00796791">
            <w:pPr>
              <w:widowControl w:val="0"/>
              <w:autoSpaceDE w:val="0"/>
              <w:autoSpaceDN w:val="0"/>
              <w:adjustRightInd w:val="0"/>
              <w:jc w:val="center"/>
              <w:textAlignment w:val="center"/>
              <w:rPr>
                <w:rFonts w:ascii="Times New Roman" w:hAnsi="Times New Roman"/>
                <w:b/>
              </w:rPr>
            </w:pPr>
            <w:r>
              <w:rPr>
                <w:rFonts w:ascii="Times New Roman" w:hAnsi="Times New Roman"/>
                <w:b/>
              </w:rPr>
              <w:t>(Đã ký)</w:t>
            </w:r>
            <w:bookmarkStart w:id="1" w:name="_GoBack"/>
            <w:bookmarkEnd w:id="1"/>
          </w:p>
          <w:p w:rsidR="00224035" w:rsidRPr="005D0543" w:rsidRDefault="00224035" w:rsidP="00796791">
            <w:pPr>
              <w:widowControl w:val="0"/>
              <w:autoSpaceDE w:val="0"/>
              <w:autoSpaceDN w:val="0"/>
              <w:adjustRightInd w:val="0"/>
              <w:jc w:val="center"/>
              <w:textAlignment w:val="center"/>
              <w:rPr>
                <w:rFonts w:ascii="Times New Roman" w:hAnsi="Times New Roman"/>
                <w:b/>
                <w:color w:val="FFFFFF" w:themeColor="background1"/>
              </w:rPr>
            </w:pPr>
            <w:r w:rsidRPr="005D0543">
              <w:rPr>
                <w:rFonts w:ascii="Times New Roman" w:hAnsi="Times New Roman"/>
                <w:b/>
              </w:rPr>
              <w:t xml:space="preserve"> </w:t>
            </w:r>
            <w:r w:rsidRPr="005D0543">
              <w:rPr>
                <w:rFonts w:ascii="Times New Roman" w:hAnsi="Times New Roman"/>
                <w:b/>
                <w:color w:val="FFFFFF" w:themeColor="background1"/>
              </w:rPr>
              <w:t>[daky]</w:t>
            </w:r>
          </w:p>
          <w:p w:rsidR="00224035" w:rsidRPr="005E2260" w:rsidRDefault="00224035" w:rsidP="00796791">
            <w:pPr>
              <w:widowControl w:val="0"/>
              <w:autoSpaceDE w:val="0"/>
              <w:autoSpaceDN w:val="0"/>
              <w:adjustRightInd w:val="0"/>
              <w:jc w:val="center"/>
              <w:textAlignment w:val="center"/>
              <w:rPr>
                <w:rFonts w:ascii="Times New Roman" w:hAnsi="Times New Roman"/>
                <w:b/>
                <w:bCs/>
                <w:sz w:val="18"/>
                <w:szCs w:val="26"/>
              </w:rPr>
            </w:pPr>
          </w:p>
          <w:p w:rsidR="00224035" w:rsidRPr="00142A5E" w:rsidRDefault="00224035" w:rsidP="00796791">
            <w:pPr>
              <w:jc w:val="center"/>
              <w:rPr>
                <w:rFonts w:ascii="Times New Roman" w:hAnsi="Times New Roman"/>
                <w:b/>
              </w:rPr>
            </w:pPr>
            <w:r>
              <w:rPr>
                <w:rFonts w:ascii="Times New Roman" w:hAnsi="Times New Roman"/>
                <w:b/>
              </w:rPr>
              <w:t>Phạm Minh Chính</w:t>
            </w:r>
          </w:p>
        </w:tc>
      </w:tr>
    </w:tbl>
    <w:p w:rsidR="00953133" w:rsidRDefault="00953133" w:rsidP="00355F68">
      <w:pPr>
        <w:spacing w:before="120" w:line="340" w:lineRule="exact"/>
        <w:ind w:firstLine="720"/>
        <w:jc w:val="both"/>
        <w:rPr>
          <w:rFonts w:ascii="Times New Roman" w:hAnsi="Times New Roman"/>
          <w:lang w:val="nl-NL"/>
        </w:rPr>
      </w:pPr>
    </w:p>
    <w:p w:rsidR="00224035" w:rsidRPr="00A14F78" w:rsidRDefault="00224035" w:rsidP="00355F68">
      <w:pPr>
        <w:spacing w:before="120" w:line="340" w:lineRule="exact"/>
        <w:ind w:firstLine="720"/>
        <w:jc w:val="both"/>
        <w:rPr>
          <w:rFonts w:ascii="Times New Roman" w:hAnsi="Times New Roman"/>
          <w:lang w:val="nl-NL"/>
        </w:rPr>
      </w:pPr>
    </w:p>
    <w:p w:rsidR="0054419C" w:rsidRPr="00A14F78" w:rsidRDefault="0054419C" w:rsidP="00FA71D9">
      <w:pPr>
        <w:spacing w:before="120" w:line="340" w:lineRule="exact"/>
        <w:ind w:firstLine="720"/>
        <w:jc w:val="both"/>
        <w:rPr>
          <w:rFonts w:ascii="Times New Roman" w:hAnsi="Times New Roman"/>
          <w:lang w:val="it-IT"/>
        </w:rPr>
      </w:pPr>
    </w:p>
    <w:sectPr w:rsidR="0054419C" w:rsidRPr="00A14F78" w:rsidSect="00224035">
      <w:headerReference w:type="default" r:id="rId8"/>
      <w:footerReference w:type="even" r:id="rId9"/>
      <w:footerReference w:type="default" r:id="rId10"/>
      <w:pgSz w:w="11907" w:h="16840" w:code="9"/>
      <w:pgMar w:top="1418" w:right="1134" w:bottom="1134" w:left="1985"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E1B" w:rsidRDefault="008C4E1B">
      <w:r>
        <w:separator/>
      </w:r>
    </w:p>
  </w:endnote>
  <w:endnote w:type="continuationSeparator" w:id="0">
    <w:p w:rsidR="008C4E1B" w:rsidRDefault="008C4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0B1" w:rsidRDefault="007A00B1" w:rsidP="008356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A00B1" w:rsidRDefault="007A00B1" w:rsidP="005441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0B1" w:rsidRPr="00D67AB0" w:rsidRDefault="007A00B1" w:rsidP="00D67AB0">
    <w:pPr>
      <w:pStyle w:val="Footer"/>
      <w:spacing w:before="360"/>
      <w:jc w:val="center"/>
      <w:rPr>
        <w:rFonts w:ascii="Times New Roman" w:hAnsi="Times New Roman"/>
        <w:sz w:val="24"/>
        <w:szCs w:val="24"/>
      </w:rPr>
    </w:pPr>
  </w:p>
  <w:p w:rsidR="007A00B1" w:rsidRDefault="007A00B1" w:rsidP="005441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E1B" w:rsidRDefault="008C4E1B">
      <w:r>
        <w:separator/>
      </w:r>
    </w:p>
  </w:footnote>
  <w:footnote w:type="continuationSeparator" w:id="0">
    <w:p w:rsidR="008C4E1B" w:rsidRDefault="008C4E1B">
      <w:r>
        <w:continuationSeparator/>
      </w:r>
    </w:p>
  </w:footnote>
  <w:footnote w:id="1">
    <w:p w:rsidR="00192F8E" w:rsidRPr="00D31D6D" w:rsidRDefault="00192F8E" w:rsidP="00224035">
      <w:pPr>
        <w:pStyle w:val="FootnoteText"/>
        <w:spacing w:before="60"/>
        <w:ind w:firstLine="567"/>
        <w:jc w:val="both"/>
        <w:rPr>
          <w:rFonts w:ascii="Times New Roman" w:hAnsi="Times New Roman"/>
          <w:lang w:val="en-US"/>
        </w:rPr>
      </w:pPr>
      <w:r w:rsidRPr="00D31D6D">
        <w:rPr>
          <w:rStyle w:val="FootnoteReference"/>
          <w:rFonts w:ascii="Times New Roman" w:hAnsi="Times New Roman"/>
        </w:rPr>
        <w:footnoteRef/>
      </w:r>
      <w:r w:rsidRPr="00D31D6D">
        <w:rPr>
          <w:rFonts w:ascii="Times New Roman" w:hAnsi="Times New Roman"/>
        </w:rPr>
        <w:t xml:space="preserve"> </w:t>
      </w:r>
      <w:r w:rsidRPr="00D31D6D">
        <w:rPr>
          <w:rFonts w:ascii="Times New Roman" w:hAnsi="Times New Roman"/>
          <w:lang w:val="nl-NL"/>
        </w:rPr>
        <w:t>Nghị quyết số 18-NQ/TW ngày 25/10/2017 của Hội nghị Trung ương 6 khóa XII một số vấn đề về tiếp tục đổi mới, sắp xếp tổ chức bộ máy của hệ thống chính trị tinh gọn, hoạt động hiệu lực, hiệu quả.</w:t>
      </w:r>
    </w:p>
  </w:footnote>
  <w:footnote w:id="2">
    <w:p w:rsidR="008266C3" w:rsidRPr="00D31D6D" w:rsidRDefault="008266C3" w:rsidP="00224035">
      <w:pPr>
        <w:pStyle w:val="FootnoteText"/>
        <w:ind w:firstLine="567"/>
        <w:jc w:val="both"/>
        <w:rPr>
          <w:rFonts w:ascii="Times New Roman" w:hAnsi="Times New Roman"/>
          <w:lang w:val="en-US"/>
        </w:rPr>
      </w:pPr>
      <w:r w:rsidRPr="00D31D6D">
        <w:rPr>
          <w:rStyle w:val="FootnoteReference"/>
          <w:rFonts w:ascii="Times New Roman" w:hAnsi="Times New Roman"/>
        </w:rPr>
        <w:footnoteRef/>
      </w:r>
      <w:r w:rsidRPr="00D31D6D">
        <w:rPr>
          <w:rFonts w:ascii="Times New Roman" w:hAnsi="Times New Roman"/>
        </w:rPr>
        <w:t xml:space="preserve"> </w:t>
      </w:r>
      <w:r w:rsidRPr="00D31D6D">
        <w:rPr>
          <w:rFonts w:ascii="Times New Roman" w:hAnsi="Times New Roman"/>
          <w:lang w:val="nl-NL"/>
        </w:rPr>
        <w:t>Nghị quyết số 19-NQ/TW ngày 25/10/2017 của Hội nghị Trung ương 6 khóa XII về tiếp tục đổi mới hệ thống tổ chức và quản lý, nâng cao chất lượng và hiệu quả hoạt động của các đơn vị sự nghiệp công lập.</w:t>
      </w:r>
    </w:p>
  </w:footnote>
  <w:footnote w:id="3">
    <w:p w:rsidR="00A81D93" w:rsidRPr="00D31D6D" w:rsidRDefault="00A81D93" w:rsidP="00224035">
      <w:pPr>
        <w:pStyle w:val="FootnoteText"/>
        <w:ind w:firstLine="567"/>
        <w:jc w:val="both"/>
        <w:rPr>
          <w:rFonts w:ascii="Times New Roman" w:hAnsi="Times New Roman"/>
        </w:rPr>
      </w:pPr>
      <w:r w:rsidRPr="00224035">
        <w:rPr>
          <w:rStyle w:val="FootnoteReference"/>
          <w:rFonts w:ascii="Times New Roman" w:hAnsi="Times New Roman"/>
          <w:spacing w:val="4"/>
        </w:rPr>
        <w:footnoteRef/>
      </w:r>
      <w:r w:rsidRPr="00224035">
        <w:rPr>
          <w:rFonts w:ascii="Times New Roman" w:hAnsi="Times New Roman"/>
          <w:spacing w:val="4"/>
        </w:rPr>
        <w:t xml:space="preserve"> Kế hoạch số 04-KH/BCĐ ngày 13/11/2024 của Ban Chỉ đạo Trung ương về tổng kết Nghị quyết</w:t>
      </w:r>
      <w:r w:rsidRPr="00D31D6D">
        <w:rPr>
          <w:rFonts w:ascii="Times New Roman" w:hAnsi="Times New Roman"/>
        </w:rPr>
        <w:t xml:space="preserve"> số 18-NQ/TW.</w:t>
      </w:r>
    </w:p>
  </w:footnote>
  <w:footnote w:id="4">
    <w:p w:rsidR="00A81D93" w:rsidRPr="00D31D6D" w:rsidRDefault="00A81D93" w:rsidP="00224035">
      <w:pPr>
        <w:pStyle w:val="FootnoteText"/>
        <w:ind w:firstLine="567"/>
        <w:jc w:val="both"/>
        <w:rPr>
          <w:rFonts w:ascii="Times New Roman" w:hAnsi="Times New Roman"/>
        </w:rPr>
      </w:pPr>
      <w:r w:rsidRPr="00D31D6D">
        <w:rPr>
          <w:rStyle w:val="FootnoteReference"/>
          <w:rFonts w:ascii="Times New Roman" w:hAnsi="Times New Roman"/>
        </w:rPr>
        <w:footnoteRef/>
      </w:r>
      <w:r w:rsidRPr="00D31D6D">
        <w:rPr>
          <w:rFonts w:ascii="Times New Roman" w:hAnsi="Times New Roman"/>
        </w:rPr>
        <w:t xml:space="preserve"> Công văn số 05-CV/BCĐ ngày 13/11/2024 của Ban Chỉ đạo Trung ương về việc tổng kết thực hiện Nghị quyết số 18-NQ/TW.</w:t>
      </w:r>
    </w:p>
  </w:footnote>
  <w:footnote w:id="5">
    <w:p w:rsidR="00A81D93" w:rsidRPr="00D31D6D" w:rsidRDefault="00A81D93" w:rsidP="00224035">
      <w:pPr>
        <w:pStyle w:val="FootnoteText"/>
        <w:ind w:firstLine="567"/>
        <w:jc w:val="both"/>
        <w:rPr>
          <w:rFonts w:ascii="Times New Roman" w:hAnsi="Times New Roman"/>
        </w:rPr>
      </w:pPr>
      <w:r w:rsidRPr="00D31D6D">
        <w:rPr>
          <w:rStyle w:val="FootnoteReference"/>
          <w:rFonts w:ascii="Times New Roman" w:hAnsi="Times New Roman"/>
        </w:rPr>
        <w:footnoteRef/>
      </w:r>
      <w:r w:rsidRPr="00D31D6D">
        <w:rPr>
          <w:rFonts w:ascii="Times New Roman" w:hAnsi="Times New Roman"/>
        </w:rPr>
        <w:t xml:space="preserve"> Kết luận số 09-KL/BCĐ ngày 24/11/2024 về phiên họp lần thứ nhất của Ban Chỉ đạo Trung ương.</w:t>
      </w:r>
    </w:p>
  </w:footnote>
  <w:footnote w:id="6">
    <w:p w:rsidR="00A81D93" w:rsidRPr="00D31D6D" w:rsidRDefault="00A81D93" w:rsidP="00224035">
      <w:pPr>
        <w:pStyle w:val="FootnoteText"/>
        <w:ind w:firstLine="567"/>
        <w:jc w:val="both"/>
        <w:rPr>
          <w:rFonts w:ascii="Times New Roman" w:hAnsi="Times New Roman"/>
        </w:rPr>
      </w:pPr>
      <w:r w:rsidRPr="00D31D6D">
        <w:rPr>
          <w:rStyle w:val="FootnoteReference"/>
          <w:rFonts w:ascii="Times New Roman" w:hAnsi="Times New Roman"/>
        </w:rPr>
        <w:footnoteRef/>
      </w:r>
      <w:r w:rsidRPr="00D31D6D">
        <w:rPr>
          <w:rFonts w:ascii="Times New Roman" w:hAnsi="Times New Roman"/>
        </w:rPr>
        <w:t xml:space="preserve"> Công văn số 21-CV/BCĐ ngày 05/12/2024 của Ban Chỉ đạo Trung ương về việc triển khai nhiệm vụ tổng kết Nghị quyết số 18-NQ/TW.</w:t>
      </w:r>
    </w:p>
  </w:footnote>
  <w:footnote w:id="7">
    <w:p w:rsidR="008266C3" w:rsidRPr="00D31D6D" w:rsidRDefault="008266C3" w:rsidP="00224035">
      <w:pPr>
        <w:pStyle w:val="FootnoteText"/>
        <w:ind w:firstLine="567"/>
        <w:jc w:val="both"/>
        <w:rPr>
          <w:rFonts w:ascii="Times New Roman" w:hAnsi="Times New Roman"/>
          <w:lang w:val="en-US"/>
        </w:rPr>
      </w:pPr>
      <w:r w:rsidRPr="00224035">
        <w:rPr>
          <w:rStyle w:val="FootnoteReference"/>
          <w:rFonts w:ascii="Times New Roman" w:hAnsi="Times New Roman"/>
          <w:spacing w:val="4"/>
        </w:rPr>
        <w:footnoteRef/>
      </w:r>
      <w:r w:rsidRPr="00224035">
        <w:rPr>
          <w:rFonts w:ascii="Times New Roman" w:hAnsi="Times New Roman"/>
          <w:spacing w:val="4"/>
        </w:rPr>
        <w:t xml:space="preserve"> Kết luận số 106-KL/TW ngày 13/12/2024 của Bộ Chính trị về việc triển khai tổng kết Nghị quyết</w:t>
      </w:r>
      <w:r w:rsidRPr="00D31D6D">
        <w:rPr>
          <w:rFonts w:ascii="Times New Roman" w:hAnsi="Times New Roman"/>
        </w:rPr>
        <w:t xml:space="preserve"> số 18-NQ/TW của Ban Chấp hành Trung ương Đảng khóa XII</w:t>
      </w:r>
    </w:p>
  </w:footnote>
  <w:footnote w:id="8">
    <w:p w:rsidR="00A81D93" w:rsidRPr="00D31D6D" w:rsidRDefault="00A81D93" w:rsidP="00224035">
      <w:pPr>
        <w:pStyle w:val="FootnoteText"/>
        <w:ind w:firstLine="567"/>
        <w:jc w:val="both"/>
        <w:rPr>
          <w:rFonts w:ascii="Times New Roman" w:hAnsi="Times New Roman"/>
        </w:rPr>
      </w:pPr>
      <w:r w:rsidRPr="00D31D6D">
        <w:rPr>
          <w:rStyle w:val="FootnoteReference"/>
          <w:rFonts w:ascii="Times New Roman" w:hAnsi="Times New Roman"/>
        </w:rPr>
        <w:footnoteRef/>
      </w:r>
      <w:r w:rsidRPr="00D31D6D">
        <w:rPr>
          <w:rFonts w:ascii="Times New Roman" w:hAnsi="Times New Roman"/>
        </w:rPr>
        <w:t xml:space="preserve"> Văn bản số 13038-CV/VPTW ngày 10/01/2025 của Văn phòng Trung ương Đảng về phương án sắp xếp, tinh gọn tổ chức bộ máy của Chính phủ</w:t>
      </w:r>
    </w:p>
  </w:footnote>
  <w:footnote w:id="9">
    <w:p w:rsidR="00F861A1" w:rsidRPr="00D31D6D" w:rsidRDefault="00F861A1" w:rsidP="00224035">
      <w:pPr>
        <w:pStyle w:val="FootnoteText"/>
        <w:ind w:firstLine="567"/>
        <w:jc w:val="both"/>
        <w:rPr>
          <w:rFonts w:ascii="Times New Roman" w:hAnsi="Times New Roman"/>
        </w:rPr>
      </w:pPr>
      <w:r w:rsidRPr="00D31D6D">
        <w:rPr>
          <w:rStyle w:val="FootnoteReference"/>
          <w:rFonts w:ascii="Times New Roman" w:hAnsi="Times New Roman"/>
        </w:rPr>
        <w:footnoteRef/>
      </w:r>
      <w:r w:rsidRPr="00D31D6D">
        <w:rPr>
          <w:rFonts w:ascii="Times New Roman" w:hAnsi="Times New Roman"/>
        </w:rPr>
        <w:t xml:space="preserve"> Riêng Tổng Công ty Viễn thông MobiFone chuyển về Bộ Công 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0B1" w:rsidRPr="00D31D6D" w:rsidRDefault="007A00B1">
    <w:pPr>
      <w:pStyle w:val="Header"/>
      <w:jc w:val="center"/>
      <w:rPr>
        <w:rFonts w:ascii="Times New Roman" w:hAnsi="Times New Roman"/>
      </w:rPr>
    </w:pPr>
    <w:r w:rsidRPr="00D31D6D">
      <w:rPr>
        <w:rFonts w:ascii="Times New Roman" w:hAnsi="Times New Roman"/>
      </w:rPr>
      <w:fldChar w:fldCharType="begin"/>
    </w:r>
    <w:r w:rsidRPr="00D31D6D">
      <w:rPr>
        <w:rFonts w:ascii="Times New Roman" w:hAnsi="Times New Roman"/>
      </w:rPr>
      <w:instrText xml:space="preserve"> PAGE   \* MERGEFORMAT </w:instrText>
    </w:r>
    <w:r w:rsidRPr="00D31D6D">
      <w:rPr>
        <w:rFonts w:ascii="Times New Roman" w:hAnsi="Times New Roman"/>
      </w:rPr>
      <w:fldChar w:fldCharType="separate"/>
    </w:r>
    <w:r w:rsidR="007C44EE">
      <w:rPr>
        <w:rFonts w:ascii="Times New Roman" w:hAnsi="Times New Roman"/>
        <w:noProof/>
      </w:rPr>
      <w:t>4</w:t>
    </w:r>
    <w:r w:rsidRPr="00D31D6D">
      <w:rPr>
        <w:rFonts w:ascii="Times New Roman" w:hAnsi="Times New Roman"/>
      </w:rPr>
      <w:fldChar w:fldCharType="end"/>
    </w:r>
  </w:p>
  <w:p w:rsidR="007A00B1" w:rsidRPr="00D31D6D" w:rsidRDefault="007A00B1">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03A5F"/>
    <w:multiLevelType w:val="hybridMultilevel"/>
    <w:tmpl w:val="E1AE7D28"/>
    <w:lvl w:ilvl="0" w:tplc="9218125E">
      <w:start w:val="2"/>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 w15:restartNumberingAfterBreak="0">
    <w:nsid w:val="1E391921"/>
    <w:multiLevelType w:val="hybridMultilevel"/>
    <w:tmpl w:val="1DFCB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BC71DB"/>
    <w:multiLevelType w:val="hybridMultilevel"/>
    <w:tmpl w:val="882A1DB8"/>
    <w:lvl w:ilvl="0" w:tplc="DF401914">
      <w:start w:val="1"/>
      <w:numFmt w:val="decimal"/>
      <w:lvlText w:val="%1."/>
      <w:lvlJc w:val="left"/>
      <w:pPr>
        <w:tabs>
          <w:tab w:val="num" w:pos="1065"/>
        </w:tabs>
        <w:ind w:left="1065" w:hanging="360"/>
      </w:pPr>
      <w:rPr>
        <w:rFonts w:ascii=".VnTime" w:hAnsi=".VnTime"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 w15:restartNumberingAfterBreak="0">
    <w:nsid w:val="332D062B"/>
    <w:multiLevelType w:val="hybridMultilevel"/>
    <w:tmpl w:val="707837BA"/>
    <w:lvl w:ilvl="0" w:tplc="EB3CED9E">
      <w:start w:val="2"/>
      <w:numFmt w:val="bullet"/>
      <w:lvlText w:val="-"/>
      <w:lvlJc w:val="left"/>
      <w:pPr>
        <w:tabs>
          <w:tab w:val="num" w:pos="1530"/>
        </w:tabs>
        <w:ind w:left="1530" w:hanging="360"/>
      </w:pPr>
      <w:rPr>
        <w:rFonts w:ascii="Times New Roman" w:eastAsia="Times New Roman" w:hAnsi="Times New Roman" w:cs="Times New Roman"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4" w15:restartNumberingAfterBreak="0">
    <w:nsid w:val="3B82291E"/>
    <w:multiLevelType w:val="hybridMultilevel"/>
    <w:tmpl w:val="B6C63EAE"/>
    <w:lvl w:ilvl="0" w:tplc="6AD4E7CA">
      <w:start w:val="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BAB54D9"/>
    <w:multiLevelType w:val="hybridMultilevel"/>
    <w:tmpl w:val="E5A21AD6"/>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A10E32"/>
    <w:multiLevelType w:val="hybridMultilevel"/>
    <w:tmpl w:val="7B82A40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4472644"/>
    <w:multiLevelType w:val="hybridMultilevel"/>
    <w:tmpl w:val="B2A25FEA"/>
    <w:lvl w:ilvl="0" w:tplc="44F263DE">
      <w:numFmt w:val="bullet"/>
      <w:lvlText w:val="-"/>
      <w:lvlJc w:val="left"/>
      <w:pPr>
        <w:tabs>
          <w:tab w:val="num" w:pos="1065"/>
        </w:tabs>
        <w:ind w:left="1065" w:hanging="360"/>
      </w:pPr>
      <w:rPr>
        <w:rFonts w:ascii="Times New Roman" w:eastAsia="Times New Roman" w:hAnsi="Times New Roman" w:cs="Times New Roman"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num w:numId="1">
    <w:abstractNumId w:val="7"/>
  </w:num>
  <w:num w:numId="2">
    <w:abstractNumId w:val="0"/>
  </w:num>
  <w:num w:numId="3">
    <w:abstractNumId w:val="2"/>
  </w:num>
  <w:num w:numId="4">
    <w:abstractNumId w:val="3"/>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6" w:nlCheck="1" w:checkStyle="0"/>
  <w:activeWritingStyle w:appName="MSWord" w:lang="es-PR"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19C"/>
    <w:rsid w:val="00000AC2"/>
    <w:rsid w:val="00001834"/>
    <w:rsid w:val="00002494"/>
    <w:rsid w:val="00003F9D"/>
    <w:rsid w:val="000040A4"/>
    <w:rsid w:val="000050E7"/>
    <w:rsid w:val="00005344"/>
    <w:rsid w:val="00005F23"/>
    <w:rsid w:val="000065F1"/>
    <w:rsid w:val="000074E8"/>
    <w:rsid w:val="00007E84"/>
    <w:rsid w:val="000118AE"/>
    <w:rsid w:val="00011B65"/>
    <w:rsid w:val="00011CC9"/>
    <w:rsid w:val="00011EFD"/>
    <w:rsid w:val="000126FE"/>
    <w:rsid w:val="000134B1"/>
    <w:rsid w:val="000137D1"/>
    <w:rsid w:val="00014E58"/>
    <w:rsid w:val="00014EED"/>
    <w:rsid w:val="00015FED"/>
    <w:rsid w:val="000160E9"/>
    <w:rsid w:val="00016A5E"/>
    <w:rsid w:val="000177F6"/>
    <w:rsid w:val="00020691"/>
    <w:rsid w:val="00021C81"/>
    <w:rsid w:val="00021FE2"/>
    <w:rsid w:val="00022387"/>
    <w:rsid w:val="0002265C"/>
    <w:rsid w:val="00022CDD"/>
    <w:rsid w:val="00023D6E"/>
    <w:rsid w:val="0002437B"/>
    <w:rsid w:val="00024485"/>
    <w:rsid w:val="0002582B"/>
    <w:rsid w:val="0002715C"/>
    <w:rsid w:val="00027EF8"/>
    <w:rsid w:val="000311B3"/>
    <w:rsid w:val="00031564"/>
    <w:rsid w:val="000338BB"/>
    <w:rsid w:val="00034CAA"/>
    <w:rsid w:val="00037A2F"/>
    <w:rsid w:val="00040CF7"/>
    <w:rsid w:val="00040F02"/>
    <w:rsid w:val="000414B4"/>
    <w:rsid w:val="00043B00"/>
    <w:rsid w:val="00044276"/>
    <w:rsid w:val="00045E53"/>
    <w:rsid w:val="000464BF"/>
    <w:rsid w:val="000468C9"/>
    <w:rsid w:val="00052611"/>
    <w:rsid w:val="000535EA"/>
    <w:rsid w:val="00055426"/>
    <w:rsid w:val="00057170"/>
    <w:rsid w:val="00062231"/>
    <w:rsid w:val="000626F9"/>
    <w:rsid w:val="00064642"/>
    <w:rsid w:val="00064A6A"/>
    <w:rsid w:val="00064BD1"/>
    <w:rsid w:val="00064C44"/>
    <w:rsid w:val="000650FD"/>
    <w:rsid w:val="0006534A"/>
    <w:rsid w:val="00065ACC"/>
    <w:rsid w:val="000660CA"/>
    <w:rsid w:val="00067855"/>
    <w:rsid w:val="00072396"/>
    <w:rsid w:val="00072B6A"/>
    <w:rsid w:val="000732F3"/>
    <w:rsid w:val="00073DCB"/>
    <w:rsid w:val="000751A4"/>
    <w:rsid w:val="00075447"/>
    <w:rsid w:val="0007618F"/>
    <w:rsid w:val="00076237"/>
    <w:rsid w:val="00080286"/>
    <w:rsid w:val="000812F0"/>
    <w:rsid w:val="00081FD8"/>
    <w:rsid w:val="00082B21"/>
    <w:rsid w:val="000863D0"/>
    <w:rsid w:val="00090BEB"/>
    <w:rsid w:val="000927C1"/>
    <w:rsid w:val="000934E5"/>
    <w:rsid w:val="00093F7F"/>
    <w:rsid w:val="0009599C"/>
    <w:rsid w:val="00096346"/>
    <w:rsid w:val="000971B1"/>
    <w:rsid w:val="000A4150"/>
    <w:rsid w:val="000A4C2E"/>
    <w:rsid w:val="000A5AE9"/>
    <w:rsid w:val="000A61E6"/>
    <w:rsid w:val="000A6C5D"/>
    <w:rsid w:val="000A73DC"/>
    <w:rsid w:val="000B0FD7"/>
    <w:rsid w:val="000B2A03"/>
    <w:rsid w:val="000B425C"/>
    <w:rsid w:val="000B476D"/>
    <w:rsid w:val="000B58F4"/>
    <w:rsid w:val="000B660E"/>
    <w:rsid w:val="000B6FDC"/>
    <w:rsid w:val="000C0469"/>
    <w:rsid w:val="000C1E07"/>
    <w:rsid w:val="000C2A00"/>
    <w:rsid w:val="000C2F44"/>
    <w:rsid w:val="000C3514"/>
    <w:rsid w:val="000C3BF4"/>
    <w:rsid w:val="000C3CAD"/>
    <w:rsid w:val="000C4158"/>
    <w:rsid w:val="000C45D3"/>
    <w:rsid w:val="000C4627"/>
    <w:rsid w:val="000C59CA"/>
    <w:rsid w:val="000C6816"/>
    <w:rsid w:val="000C6B90"/>
    <w:rsid w:val="000C7141"/>
    <w:rsid w:val="000C790B"/>
    <w:rsid w:val="000C7B30"/>
    <w:rsid w:val="000C7F38"/>
    <w:rsid w:val="000D07CB"/>
    <w:rsid w:val="000D1417"/>
    <w:rsid w:val="000D148C"/>
    <w:rsid w:val="000D164C"/>
    <w:rsid w:val="000D1874"/>
    <w:rsid w:val="000D288F"/>
    <w:rsid w:val="000D2AD9"/>
    <w:rsid w:val="000D307E"/>
    <w:rsid w:val="000D34AF"/>
    <w:rsid w:val="000D3AD6"/>
    <w:rsid w:val="000D4711"/>
    <w:rsid w:val="000D5203"/>
    <w:rsid w:val="000D572F"/>
    <w:rsid w:val="000E0050"/>
    <w:rsid w:val="000E1980"/>
    <w:rsid w:val="000E377D"/>
    <w:rsid w:val="000E557E"/>
    <w:rsid w:val="000E5CBF"/>
    <w:rsid w:val="000E7988"/>
    <w:rsid w:val="000F0CC5"/>
    <w:rsid w:val="000F0FB9"/>
    <w:rsid w:val="000F2668"/>
    <w:rsid w:val="000F3A32"/>
    <w:rsid w:val="000F3D66"/>
    <w:rsid w:val="000F5C75"/>
    <w:rsid w:val="000F6468"/>
    <w:rsid w:val="00100CB4"/>
    <w:rsid w:val="00101FDE"/>
    <w:rsid w:val="00104F2F"/>
    <w:rsid w:val="0010561B"/>
    <w:rsid w:val="00105B02"/>
    <w:rsid w:val="0010603F"/>
    <w:rsid w:val="001079A8"/>
    <w:rsid w:val="00107B25"/>
    <w:rsid w:val="00113715"/>
    <w:rsid w:val="001152BC"/>
    <w:rsid w:val="0011630E"/>
    <w:rsid w:val="00116B2F"/>
    <w:rsid w:val="00120F84"/>
    <w:rsid w:val="00121225"/>
    <w:rsid w:val="0012184D"/>
    <w:rsid w:val="00121CC5"/>
    <w:rsid w:val="001234F8"/>
    <w:rsid w:val="001245DD"/>
    <w:rsid w:val="0012489F"/>
    <w:rsid w:val="00124EC8"/>
    <w:rsid w:val="001258DD"/>
    <w:rsid w:val="00125D98"/>
    <w:rsid w:val="00126E6E"/>
    <w:rsid w:val="001270F5"/>
    <w:rsid w:val="001276AF"/>
    <w:rsid w:val="00132CBE"/>
    <w:rsid w:val="001340C6"/>
    <w:rsid w:val="001345BF"/>
    <w:rsid w:val="00134CD1"/>
    <w:rsid w:val="00135E20"/>
    <w:rsid w:val="00135E72"/>
    <w:rsid w:val="00136187"/>
    <w:rsid w:val="00137F58"/>
    <w:rsid w:val="00141564"/>
    <w:rsid w:val="00141B86"/>
    <w:rsid w:val="00142A0C"/>
    <w:rsid w:val="0014434F"/>
    <w:rsid w:val="00146729"/>
    <w:rsid w:val="0014694B"/>
    <w:rsid w:val="0015062E"/>
    <w:rsid w:val="0015099B"/>
    <w:rsid w:val="00150C25"/>
    <w:rsid w:val="001513CF"/>
    <w:rsid w:val="001523F4"/>
    <w:rsid w:val="00154757"/>
    <w:rsid w:val="00156E12"/>
    <w:rsid w:val="00156EFF"/>
    <w:rsid w:val="001610E9"/>
    <w:rsid w:val="00162A87"/>
    <w:rsid w:val="00162DED"/>
    <w:rsid w:val="001633A8"/>
    <w:rsid w:val="001647E4"/>
    <w:rsid w:val="00164BFF"/>
    <w:rsid w:val="00165E67"/>
    <w:rsid w:val="001661DF"/>
    <w:rsid w:val="00166A61"/>
    <w:rsid w:val="00170490"/>
    <w:rsid w:val="001712EA"/>
    <w:rsid w:val="00171F2D"/>
    <w:rsid w:val="00172629"/>
    <w:rsid w:val="001737C4"/>
    <w:rsid w:val="00174133"/>
    <w:rsid w:val="001746E1"/>
    <w:rsid w:val="0017505D"/>
    <w:rsid w:val="001762E7"/>
    <w:rsid w:val="001766F5"/>
    <w:rsid w:val="001805FE"/>
    <w:rsid w:val="00180DCE"/>
    <w:rsid w:val="001810D2"/>
    <w:rsid w:val="00181618"/>
    <w:rsid w:val="00181DE2"/>
    <w:rsid w:val="00181F28"/>
    <w:rsid w:val="00182837"/>
    <w:rsid w:val="00182C40"/>
    <w:rsid w:val="00183038"/>
    <w:rsid w:val="0018316A"/>
    <w:rsid w:val="00186423"/>
    <w:rsid w:val="001872A4"/>
    <w:rsid w:val="001875B5"/>
    <w:rsid w:val="001911D6"/>
    <w:rsid w:val="001912F5"/>
    <w:rsid w:val="00191674"/>
    <w:rsid w:val="00192801"/>
    <w:rsid w:val="00192F4D"/>
    <w:rsid w:val="00192F8E"/>
    <w:rsid w:val="0019357A"/>
    <w:rsid w:val="0019644B"/>
    <w:rsid w:val="001979F1"/>
    <w:rsid w:val="001A11F3"/>
    <w:rsid w:val="001A124F"/>
    <w:rsid w:val="001A12DF"/>
    <w:rsid w:val="001A39BD"/>
    <w:rsid w:val="001A433E"/>
    <w:rsid w:val="001A6EB8"/>
    <w:rsid w:val="001B07AA"/>
    <w:rsid w:val="001B0D05"/>
    <w:rsid w:val="001B1427"/>
    <w:rsid w:val="001B23E2"/>
    <w:rsid w:val="001B248B"/>
    <w:rsid w:val="001B34F4"/>
    <w:rsid w:val="001B3C3B"/>
    <w:rsid w:val="001B3D0D"/>
    <w:rsid w:val="001B517D"/>
    <w:rsid w:val="001B5CC4"/>
    <w:rsid w:val="001B6CE1"/>
    <w:rsid w:val="001B7AE2"/>
    <w:rsid w:val="001C010C"/>
    <w:rsid w:val="001C0F7D"/>
    <w:rsid w:val="001C12DC"/>
    <w:rsid w:val="001C23BC"/>
    <w:rsid w:val="001C35EF"/>
    <w:rsid w:val="001C5F14"/>
    <w:rsid w:val="001C6E13"/>
    <w:rsid w:val="001C78D8"/>
    <w:rsid w:val="001D0183"/>
    <w:rsid w:val="001D3CE1"/>
    <w:rsid w:val="001D55E9"/>
    <w:rsid w:val="001D5970"/>
    <w:rsid w:val="001D6244"/>
    <w:rsid w:val="001D6343"/>
    <w:rsid w:val="001D7CF5"/>
    <w:rsid w:val="001E1A10"/>
    <w:rsid w:val="001E2026"/>
    <w:rsid w:val="001E2694"/>
    <w:rsid w:val="001E32AC"/>
    <w:rsid w:val="001E48AA"/>
    <w:rsid w:val="001E4A91"/>
    <w:rsid w:val="001E513A"/>
    <w:rsid w:val="001E5295"/>
    <w:rsid w:val="001E611A"/>
    <w:rsid w:val="001E6BEE"/>
    <w:rsid w:val="001E7D6A"/>
    <w:rsid w:val="001F0B6C"/>
    <w:rsid w:val="001F30B6"/>
    <w:rsid w:val="001F606A"/>
    <w:rsid w:val="001F6290"/>
    <w:rsid w:val="001F6DC3"/>
    <w:rsid w:val="001F791D"/>
    <w:rsid w:val="001F7DB0"/>
    <w:rsid w:val="0020024D"/>
    <w:rsid w:val="00200AAC"/>
    <w:rsid w:val="00200F17"/>
    <w:rsid w:val="00201481"/>
    <w:rsid w:val="00201982"/>
    <w:rsid w:val="00201DB4"/>
    <w:rsid w:val="0020201D"/>
    <w:rsid w:val="002047A5"/>
    <w:rsid w:val="002063C2"/>
    <w:rsid w:val="00206836"/>
    <w:rsid w:val="00206BF7"/>
    <w:rsid w:val="002109A2"/>
    <w:rsid w:val="002121E2"/>
    <w:rsid w:val="00213873"/>
    <w:rsid w:val="002139AF"/>
    <w:rsid w:val="0021413B"/>
    <w:rsid w:val="002144B2"/>
    <w:rsid w:val="00214977"/>
    <w:rsid w:val="002177E3"/>
    <w:rsid w:val="002178F7"/>
    <w:rsid w:val="00220382"/>
    <w:rsid w:val="002208CC"/>
    <w:rsid w:val="00220B0A"/>
    <w:rsid w:val="00220C44"/>
    <w:rsid w:val="00221D4A"/>
    <w:rsid w:val="00224035"/>
    <w:rsid w:val="00225C4C"/>
    <w:rsid w:val="00226DD4"/>
    <w:rsid w:val="0023002C"/>
    <w:rsid w:val="00231533"/>
    <w:rsid w:val="00234BD4"/>
    <w:rsid w:val="00235D13"/>
    <w:rsid w:val="00236BBD"/>
    <w:rsid w:val="00237C91"/>
    <w:rsid w:val="00237F3C"/>
    <w:rsid w:val="002408D5"/>
    <w:rsid w:val="00240D41"/>
    <w:rsid w:val="00240E69"/>
    <w:rsid w:val="00241E95"/>
    <w:rsid w:val="0024435E"/>
    <w:rsid w:val="0024502D"/>
    <w:rsid w:val="00247285"/>
    <w:rsid w:val="00250462"/>
    <w:rsid w:val="00251C50"/>
    <w:rsid w:val="00251E58"/>
    <w:rsid w:val="00252246"/>
    <w:rsid w:val="00252B79"/>
    <w:rsid w:val="00253251"/>
    <w:rsid w:val="002545DC"/>
    <w:rsid w:val="00254B47"/>
    <w:rsid w:val="00255EC1"/>
    <w:rsid w:val="002563FB"/>
    <w:rsid w:val="00256767"/>
    <w:rsid w:val="00256CBF"/>
    <w:rsid w:val="00257C8A"/>
    <w:rsid w:val="002602EE"/>
    <w:rsid w:val="002607CB"/>
    <w:rsid w:val="0026151E"/>
    <w:rsid w:val="00261F21"/>
    <w:rsid w:val="0026256F"/>
    <w:rsid w:val="00262958"/>
    <w:rsid w:val="00262A55"/>
    <w:rsid w:val="00263155"/>
    <w:rsid w:val="00264456"/>
    <w:rsid w:val="0026549E"/>
    <w:rsid w:val="00265D6A"/>
    <w:rsid w:val="002660A5"/>
    <w:rsid w:val="00270AA7"/>
    <w:rsid w:val="00270EE8"/>
    <w:rsid w:val="0027205F"/>
    <w:rsid w:val="00273F47"/>
    <w:rsid w:val="00274561"/>
    <w:rsid w:val="0027490C"/>
    <w:rsid w:val="0027517E"/>
    <w:rsid w:val="002767D5"/>
    <w:rsid w:val="00277810"/>
    <w:rsid w:val="00282B44"/>
    <w:rsid w:val="002858EF"/>
    <w:rsid w:val="00286D6D"/>
    <w:rsid w:val="002870D4"/>
    <w:rsid w:val="00287E72"/>
    <w:rsid w:val="00290AD9"/>
    <w:rsid w:val="00290FA2"/>
    <w:rsid w:val="002934B9"/>
    <w:rsid w:val="002939A0"/>
    <w:rsid w:val="00294AF2"/>
    <w:rsid w:val="002951BF"/>
    <w:rsid w:val="00295FC3"/>
    <w:rsid w:val="002A044D"/>
    <w:rsid w:val="002A0BFA"/>
    <w:rsid w:val="002A0C46"/>
    <w:rsid w:val="002A2B70"/>
    <w:rsid w:val="002A2D3F"/>
    <w:rsid w:val="002A4657"/>
    <w:rsid w:val="002A517B"/>
    <w:rsid w:val="002A5D4D"/>
    <w:rsid w:val="002A6B19"/>
    <w:rsid w:val="002A6FC2"/>
    <w:rsid w:val="002A79C5"/>
    <w:rsid w:val="002B1B61"/>
    <w:rsid w:val="002B1C06"/>
    <w:rsid w:val="002B1C1D"/>
    <w:rsid w:val="002B41AA"/>
    <w:rsid w:val="002B491D"/>
    <w:rsid w:val="002B62AA"/>
    <w:rsid w:val="002C1C2B"/>
    <w:rsid w:val="002C2F35"/>
    <w:rsid w:val="002C311C"/>
    <w:rsid w:val="002C32D2"/>
    <w:rsid w:val="002C3C6F"/>
    <w:rsid w:val="002C3DE1"/>
    <w:rsid w:val="002C5944"/>
    <w:rsid w:val="002C5E11"/>
    <w:rsid w:val="002C65DD"/>
    <w:rsid w:val="002C6754"/>
    <w:rsid w:val="002D1802"/>
    <w:rsid w:val="002D29DB"/>
    <w:rsid w:val="002D2A03"/>
    <w:rsid w:val="002D40C3"/>
    <w:rsid w:val="002D7C59"/>
    <w:rsid w:val="002E07E8"/>
    <w:rsid w:val="002E1AE2"/>
    <w:rsid w:val="002E2BA5"/>
    <w:rsid w:val="002E3149"/>
    <w:rsid w:val="002E336F"/>
    <w:rsid w:val="002E64FF"/>
    <w:rsid w:val="002E69A3"/>
    <w:rsid w:val="002E7531"/>
    <w:rsid w:val="002F4507"/>
    <w:rsid w:val="002F588E"/>
    <w:rsid w:val="002F66C2"/>
    <w:rsid w:val="002F7CFB"/>
    <w:rsid w:val="00300163"/>
    <w:rsid w:val="0030230C"/>
    <w:rsid w:val="00303400"/>
    <w:rsid w:val="00303BF9"/>
    <w:rsid w:val="003040B3"/>
    <w:rsid w:val="00304EEB"/>
    <w:rsid w:val="00304F77"/>
    <w:rsid w:val="00304FCD"/>
    <w:rsid w:val="00305A19"/>
    <w:rsid w:val="00310078"/>
    <w:rsid w:val="00310617"/>
    <w:rsid w:val="0031112E"/>
    <w:rsid w:val="003112B6"/>
    <w:rsid w:val="0031163D"/>
    <w:rsid w:val="00311DDD"/>
    <w:rsid w:val="00312B6B"/>
    <w:rsid w:val="003134F9"/>
    <w:rsid w:val="00313569"/>
    <w:rsid w:val="00314043"/>
    <w:rsid w:val="003142B5"/>
    <w:rsid w:val="00314C11"/>
    <w:rsid w:val="00315F41"/>
    <w:rsid w:val="00316CE4"/>
    <w:rsid w:val="0031737C"/>
    <w:rsid w:val="00321BB8"/>
    <w:rsid w:val="00321D49"/>
    <w:rsid w:val="00321EB3"/>
    <w:rsid w:val="003227B1"/>
    <w:rsid w:val="00323FF1"/>
    <w:rsid w:val="003241C6"/>
    <w:rsid w:val="00324555"/>
    <w:rsid w:val="003245E8"/>
    <w:rsid w:val="003246C0"/>
    <w:rsid w:val="00326F5F"/>
    <w:rsid w:val="003272B1"/>
    <w:rsid w:val="00330198"/>
    <w:rsid w:val="00331B1F"/>
    <w:rsid w:val="00332475"/>
    <w:rsid w:val="00332978"/>
    <w:rsid w:val="003330A8"/>
    <w:rsid w:val="003334F8"/>
    <w:rsid w:val="00334105"/>
    <w:rsid w:val="00335363"/>
    <w:rsid w:val="00335648"/>
    <w:rsid w:val="00335C7C"/>
    <w:rsid w:val="003408FA"/>
    <w:rsid w:val="00340C62"/>
    <w:rsid w:val="003413A5"/>
    <w:rsid w:val="0034181C"/>
    <w:rsid w:val="00341DA2"/>
    <w:rsid w:val="00342F46"/>
    <w:rsid w:val="00344E82"/>
    <w:rsid w:val="0034547B"/>
    <w:rsid w:val="00347BB3"/>
    <w:rsid w:val="00350001"/>
    <w:rsid w:val="00352572"/>
    <w:rsid w:val="00352854"/>
    <w:rsid w:val="00353776"/>
    <w:rsid w:val="00353E7B"/>
    <w:rsid w:val="00354191"/>
    <w:rsid w:val="003547F8"/>
    <w:rsid w:val="003549F1"/>
    <w:rsid w:val="00354CD3"/>
    <w:rsid w:val="003558E4"/>
    <w:rsid w:val="00355F68"/>
    <w:rsid w:val="003601A5"/>
    <w:rsid w:val="0036083E"/>
    <w:rsid w:val="003611C6"/>
    <w:rsid w:val="003613C2"/>
    <w:rsid w:val="003619C7"/>
    <w:rsid w:val="00361A16"/>
    <w:rsid w:val="00362071"/>
    <w:rsid w:val="003622B6"/>
    <w:rsid w:val="00362D14"/>
    <w:rsid w:val="00362D84"/>
    <w:rsid w:val="00363C61"/>
    <w:rsid w:val="00365522"/>
    <w:rsid w:val="0036572A"/>
    <w:rsid w:val="003668AD"/>
    <w:rsid w:val="0037184C"/>
    <w:rsid w:val="0037252B"/>
    <w:rsid w:val="00373207"/>
    <w:rsid w:val="00373D25"/>
    <w:rsid w:val="003740EA"/>
    <w:rsid w:val="003750A3"/>
    <w:rsid w:val="003754E1"/>
    <w:rsid w:val="00375C26"/>
    <w:rsid w:val="00375E0C"/>
    <w:rsid w:val="00376885"/>
    <w:rsid w:val="0037704E"/>
    <w:rsid w:val="003779E7"/>
    <w:rsid w:val="00377F4A"/>
    <w:rsid w:val="00380DB6"/>
    <w:rsid w:val="00380EF2"/>
    <w:rsid w:val="003811F5"/>
    <w:rsid w:val="003819F8"/>
    <w:rsid w:val="00382024"/>
    <w:rsid w:val="0038229B"/>
    <w:rsid w:val="00384982"/>
    <w:rsid w:val="00384B8C"/>
    <w:rsid w:val="003853D3"/>
    <w:rsid w:val="00385803"/>
    <w:rsid w:val="00385CB8"/>
    <w:rsid w:val="00385D21"/>
    <w:rsid w:val="00386236"/>
    <w:rsid w:val="00387B5A"/>
    <w:rsid w:val="00390AD1"/>
    <w:rsid w:val="00391B4E"/>
    <w:rsid w:val="00392AF2"/>
    <w:rsid w:val="00394E4C"/>
    <w:rsid w:val="00394F4A"/>
    <w:rsid w:val="00395C56"/>
    <w:rsid w:val="00397B7F"/>
    <w:rsid w:val="00397D0E"/>
    <w:rsid w:val="003A12D0"/>
    <w:rsid w:val="003A1901"/>
    <w:rsid w:val="003A2EFD"/>
    <w:rsid w:val="003A361A"/>
    <w:rsid w:val="003A38C4"/>
    <w:rsid w:val="003A3ACF"/>
    <w:rsid w:val="003A3F31"/>
    <w:rsid w:val="003A5B6D"/>
    <w:rsid w:val="003A5F3C"/>
    <w:rsid w:val="003A60F4"/>
    <w:rsid w:val="003A7646"/>
    <w:rsid w:val="003B08E5"/>
    <w:rsid w:val="003B09A4"/>
    <w:rsid w:val="003B0AA1"/>
    <w:rsid w:val="003B1111"/>
    <w:rsid w:val="003B1865"/>
    <w:rsid w:val="003B2D11"/>
    <w:rsid w:val="003B31BF"/>
    <w:rsid w:val="003B6E7A"/>
    <w:rsid w:val="003C15A2"/>
    <w:rsid w:val="003C1B79"/>
    <w:rsid w:val="003C2118"/>
    <w:rsid w:val="003C3F8A"/>
    <w:rsid w:val="003C4074"/>
    <w:rsid w:val="003C50FC"/>
    <w:rsid w:val="003C5D01"/>
    <w:rsid w:val="003C5F23"/>
    <w:rsid w:val="003C79AA"/>
    <w:rsid w:val="003C7D58"/>
    <w:rsid w:val="003D0554"/>
    <w:rsid w:val="003D43BC"/>
    <w:rsid w:val="003D4FB7"/>
    <w:rsid w:val="003D78C7"/>
    <w:rsid w:val="003D7A53"/>
    <w:rsid w:val="003E02EA"/>
    <w:rsid w:val="003E0587"/>
    <w:rsid w:val="003E0942"/>
    <w:rsid w:val="003E11E7"/>
    <w:rsid w:val="003E1DE5"/>
    <w:rsid w:val="003E2211"/>
    <w:rsid w:val="003E27CD"/>
    <w:rsid w:val="003E2B07"/>
    <w:rsid w:val="003E2E1B"/>
    <w:rsid w:val="003E4412"/>
    <w:rsid w:val="003E5077"/>
    <w:rsid w:val="003E586A"/>
    <w:rsid w:val="003E6CD2"/>
    <w:rsid w:val="003E78C8"/>
    <w:rsid w:val="003F2049"/>
    <w:rsid w:val="003F318D"/>
    <w:rsid w:val="003F5CE3"/>
    <w:rsid w:val="003F727D"/>
    <w:rsid w:val="003F72DD"/>
    <w:rsid w:val="00400894"/>
    <w:rsid w:val="00400B5F"/>
    <w:rsid w:val="00401317"/>
    <w:rsid w:val="004078FE"/>
    <w:rsid w:val="00410C19"/>
    <w:rsid w:val="00410CE9"/>
    <w:rsid w:val="0041288F"/>
    <w:rsid w:val="004129C4"/>
    <w:rsid w:val="00413C8C"/>
    <w:rsid w:val="00414BD7"/>
    <w:rsid w:val="00415627"/>
    <w:rsid w:val="00415B0D"/>
    <w:rsid w:val="00416033"/>
    <w:rsid w:val="00416731"/>
    <w:rsid w:val="004176A3"/>
    <w:rsid w:val="004201A5"/>
    <w:rsid w:val="00420AA4"/>
    <w:rsid w:val="004234BE"/>
    <w:rsid w:val="0042405D"/>
    <w:rsid w:val="004248D5"/>
    <w:rsid w:val="00425064"/>
    <w:rsid w:val="0042552B"/>
    <w:rsid w:val="004260F5"/>
    <w:rsid w:val="004268BF"/>
    <w:rsid w:val="0042739B"/>
    <w:rsid w:val="00427501"/>
    <w:rsid w:val="00427699"/>
    <w:rsid w:val="00427DF8"/>
    <w:rsid w:val="004303B5"/>
    <w:rsid w:val="004304E7"/>
    <w:rsid w:val="00430873"/>
    <w:rsid w:val="00430DE6"/>
    <w:rsid w:val="00432A0C"/>
    <w:rsid w:val="00432A0E"/>
    <w:rsid w:val="004344A5"/>
    <w:rsid w:val="0043515B"/>
    <w:rsid w:val="00436058"/>
    <w:rsid w:val="0043706F"/>
    <w:rsid w:val="004370C4"/>
    <w:rsid w:val="00437578"/>
    <w:rsid w:val="00441300"/>
    <w:rsid w:val="00442F46"/>
    <w:rsid w:val="00443879"/>
    <w:rsid w:val="00443DC2"/>
    <w:rsid w:val="0044405A"/>
    <w:rsid w:val="00445C90"/>
    <w:rsid w:val="004465C5"/>
    <w:rsid w:val="00446A09"/>
    <w:rsid w:val="00446F94"/>
    <w:rsid w:val="0045191A"/>
    <w:rsid w:val="00454F15"/>
    <w:rsid w:val="00455104"/>
    <w:rsid w:val="0045596D"/>
    <w:rsid w:val="004564A0"/>
    <w:rsid w:val="00456F9F"/>
    <w:rsid w:val="00457F3A"/>
    <w:rsid w:val="004616C1"/>
    <w:rsid w:val="0046177A"/>
    <w:rsid w:val="0046306C"/>
    <w:rsid w:val="004630E6"/>
    <w:rsid w:val="00463D33"/>
    <w:rsid w:val="0046438B"/>
    <w:rsid w:val="0046662A"/>
    <w:rsid w:val="004706A7"/>
    <w:rsid w:val="00470AC1"/>
    <w:rsid w:val="00470CC0"/>
    <w:rsid w:val="00474715"/>
    <w:rsid w:val="00474862"/>
    <w:rsid w:val="00474CB2"/>
    <w:rsid w:val="0047582E"/>
    <w:rsid w:val="00476087"/>
    <w:rsid w:val="00477AE9"/>
    <w:rsid w:val="00477AF5"/>
    <w:rsid w:val="00481D13"/>
    <w:rsid w:val="004845A5"/>
    <w:rsid w:val="00484DC1"/>
    <w:rsid w:val="00485AE9"/>
    <w:rsid w:val="00485D04"/>
    <w:rsid w:val="00486768"/>
    <w:rsid w:val="00486F20"/>
    <w:rsid w:val="004870B2"/>
    <w:rsid w:val="00490ACC"/>
    <w:rsid w:val="00490EBF"/>
    <w:rsid w:val="004916F4"/>
    <w:rsid w:val="0049388B"/>
    <w:rsid w:val="004942F2"/>
    <w:rsid w:val="004947FC"/>
    <w:rsid w:val="00494C95"/>
    <w:rsid w:val="00495006"/>
    <w:rsid w:val="00495D09"/>
    <w:rsid w:val="00497AC6"/>
    <w:rsid w:val="004A03F3"/>
    <w:rsid w:val="004A3256"/>
    <w:rsid w:val="004A383D"/>
    <w:rsid w:val="004A43FA"/>
    <w:rsid w:val="004A59E6"/>
    <w:rsid w:val="004A63E4"/>
    <w:rsid w:val="004A684F"/>
    <w:rsid w:val="004A68CE"/>
    <w:rsid w:val="004A6A15"/>
    <w:rsid w:val="004B03C3"/>
    <w:rsid w:val="004B093A"/>
    <w:rsid w:val="004B0E20"/>
    <w:rsid w:val="004B308E"/>
    <w:rsid w:val="004B314B"/>
    <w:rsid w:val="004B360B"/>
    <w:rsid w:val="004B420E"/>
    <w:rsid w:val="004B5C97"/>
    <w:rsid w:val="004B6309"/>
    <w:rsid w:val="004B6410"/>
    <w:rsid w:val="004B70C1"/>
    <w:rsid w:val="004B79CF"/>
    <w:rsid w:val="004B7D62"/>
    <w:rsid w:val="004C017B"/>
    <w:rsid w:val="004C1392"/>
    <w:rsid w:val="004C1556"/>
    <w:rsid w:val="004C1F18"/>
    <w:rsid w:val="004C21A1"/>
    <w:rsid w:val="004C34F1"/>
    <w:rsid w:val="004C43DD"/>
    <w:rsid w:val="004C48B3"/>
    <w:rsid w:val="004D0FC5"/>
    <w:rsid w:val="004D2614"/>
    <w:rsid w:val="004D2C93"/>
    <w:rsid w:val="004D516C"/>
    <w:rsid w:val="004D5186"/>
    <w:rsid w:val="004D6084"/>
    <w:rsid w:val="004D64E3"/>
    <w:rsid w:val="004D72BC"/>
    <w:rsid w:val="004E13C5"/>
    <w:rsid w:val="004E1482"/>
    <w:rsid w:val="004E176E"/>
    <w:rsid w:val="004E1996"/>
    <w:rsid w:val="004E20DC"/>
    <w:rsid w:val="004E3600"/>
    <w:rsid w:val="004E3FCD"/>
    <w:rsid w:val="004E3FF8"/>
    <w:rsid w:val="004E4CF0"/>
    <w:rsid w:val="004E6C69"/>
    <w:rsid w:val="004E7BC8"/>
    <w:rsid w:val="004F1B4C"/>
    <w:rsid w:val="004F20ED"/>
    <w:rsid w:val="004F2E6B"/>
    <w:rsid w:val="004F35FA"/>
    <w:rsid w:val="004F42C5"/>
    <w:rsid w:val="004F4D2B"/>
    <w:rsid w:val="004F6D6B"/>
    <w:rsid w:val="004F6F21"/>
    <w:rsid w:val="004F741B"/>
    <w:rsid w:val="00500167"/>
    <w:rsid w:val="00500633"/>
    <w:rsid w:val="00500817"/>
    <w:rsid w:val="0050112C"/>
    <w:rsid w:val="005015E7"/>
    <w:rsid w:val="00502698"/>
    <w:rsid w:val="00503060"/>
    <w:rsid w:val="00505479"/>
    <w:rsid w:val="0050566D"/>
    <w:rsid w:val="005058C1"/>
    <w:rsid w:val="00505ADA"/>
    <w:rsid w:val="00506AD3"/>
    <w:rsid w:val="0050788F"/>
    <w:rsid w:val="0051146E"/>
    <w:rsid w:val="0051159C"/>
    <w:rsid w:val="00511C7A"/>
    <w:rsid w:val="00512416"/>
    <w:rsid w:val="00512426"/>
    <w:rsid w:val="00513B81"/>
    <w:rsid w:val="005143D2"/>
    <w:rsid w:val="00520717"/>
    <w:rsid w:val="00521797"/>
    <w:rsid w:val="00525136"/>
    <w:rsid w:val="00525208"/>
    <w:rsid w:val="00525F1A"/>
    <w:rsid w:val="005264F0"/>
    <w:rsid w:val="00527664"/>
    <w:rsid w:val="0053007B"/>
    <w:rsid w:val="005309A7"/>
    <w:rsid w:val="00531BAC"/>
    <w:rsid w:val="00531DE2"/>
    <w:rsid w:val="0053288D"/>
    <w:rsid w:val="00532EF4"/>
    <w:rsid w:val="00533F33"/>
    <w:rsid w:val="00534831"/>
    <w:rsid w:val="00535334"/>
    <w:rsid w:val="00536129"/>
    <w:rsid w:val="0053631F"/>
    <w:rsid w:val="00540028"/>
    <w:rsid w:val="00540056"/>
    <w:rsid w:val="005400F5"/>
    <w:rsid w:val="005402E8"/>
    <w:rsid w:val="005405AD"/>
    <w:rsid w:val="00540B62"/>
    <w:rsid w:val="00540D50"/>
    <w:rsid w:val="00541B84"/>
    <w:rsid w:val="00542FAB"/>
    <w:rsid w:val="0054419C"/>
    <w:rsid w:val="00544B13"/>
    <w:rsid w:val="00545C8F"/>
    <w:rsid w:val="00546063"/>
    <w:rsid w:val="005460A6"/>
    <w:rsid w:val="0054662B"/>
    <w:rsid w:val="00546E53"/>
    <w:rsid w:val="0054762B"/>
    <w:rsid w:val="00547C43"/>
    <w:rsid w:val="0055014B"/>
    <w:rsid w:val="00551E2A"/>
    <w:rsid w:val="00555949"/>
    <w:rsid w:val="0055663F"/>
    <w:rsid w:val="00556C5C"/>
    <w:rsid w:val="00560464"/>
    <w:rsid w:val="00561D29"/>
    <w:rsid w:val="00561FDD"/>
    <w:rsid w:val="00562B53"/>
    <w:rsid w:val="00562BBB"/>
    <w:rsid w:val="00562BF6"/>
    <w:rsid w:val="005630B6"/>
    <w:rsid w:val="00563C21"/>
    <w:rsid w:val="00564562"/>
    <w:rsid w:val="00564750"/>
    <w:rsid w:val="00564A12"/>
    <w:rsid w:val="0056589E"/>
    <w:rsid w:val="005658A3"/>
    <w:rsid w:val="005700DD"/>
    <w:rsid w:val="00570715"/>
    <w:rsid w:val="005727AE"/>
    <w:rsid w:val="005734A3"/>
    <w:rsid w:val="00574734"/>
    <w:rsid w:val="005749AC"/>
    <w:rsid w:val="00574A6D"/>
    <w:rsid w:val="00574A75"/>
    <w:rsid w:val="00575636"/>
    <w:rsid w:val="00576941"/>
    <w:rsid w:val="00577774"/>
    <w:rsid w:val="005807A9"/>
    <w:rsid w:val="00582649"/>
    <w:rsid w:val="005828FD"/>
    <w:rsid w:val="005835BF"/>
    <w:rsid w:val="00583849"/>
    <w:rsid w:val="00583B62"/>
    <w:rsid w:val="00583C11"/>
    <w:rsid w:val="005842A7"/>
    <w:rsid w:val="005845D2"/>
    <w:rsid w:val="00585A47"/>
    <w:rsid w:val="005860D2"/>
    <w:rsid w:val="00586CFB"/>
    <w:rsid w:val="0058714A"/>
    <w:rsid w:val="005872F6"/>
    <w:rsid w:val="00592272"/>
    <w:rsid w:val="00593EA6"/>
    <w:rsid w:val="00593F83"/>
    <w:rsid w:val="0059677F"/>
    <w:rsid w:val="00596C6C"/>
    <w:rsid w:val="00596FFF"/>
    <w:rsid w:val="00597A75"/>
    <w:rsid w:val="005A0EA9"/>
    <w:rsid w:val="005A20CA"/>
    <w:rsid w:val="005A2A30"/>
    <w:rsid w:val="005A3C4F"/>
    <w:rsid w:val="005A659F"/>
    <w:rsid w:val="005A67B1"/>
    <w:rsid w:val="005B0468"/>
    <w:rsid w:val="005B0C52"/>
    <w:rsid w:val="005B19F9"/>
    <w:rsid w:val="005B1A0E"/>
    <w:rsid w:val="005B2BF4"/>
    <w:rsid w:val="005B465B"/>
    <w:rsid w:val="005B4A70"/>
    <w:rsid w:val="005B4D7B"/>
    <w:rsid w:val="005B567F"/>
    <w:rsid w:val="005B617F"/>
    <w:rsid w:val="005B6B60"/>
    <w:rsid w:val="005B72CA"/>
    <w:rsid w:val="005B7FD0"/>
    <w:rsid w:val="005C0588"/>
    <w:rsid w:val="005C1474"/>
    <w:rsid w:val="005C218F"/>
    <w:rsid w:val="005C276A"/>
    <w:rsid w:val="005C44BB"/>
    <w:rsid w:val="005C54D7"/>
    <w:rsid w:val="005C615E"/>
    <w:rsid w:val="005C6AD2"/>
    <w:rsid w:val="005C6B52"/>
    <w:rsid w:val="005C7C63"/>
    <w:rsid w:val="005D00D2"/>
    <w:rsid w:val="005D0543"/>
    <w:rsid w:val="005D063D"/>
    <w:rsid w:val="005D1E70"/>
    <w:rsid w:val="005D23D1"/>
    <w:rsid w:val="005D26BC"/>
    <w:rsid w:val="005D36EA"/>
    <w:rsid w:val="005D416E"/>
    <w:rsid w:val="005D44CF"/>
    <w:rsid w:val="005D555C"/>
    <w:rsid w:val="005D719A"/>
    <w:rsid w:val="005E0B3C"/>
    <w:rsid w:val="005E0D77"/>
    <w:rsid w:val="005E12BC"/>
    <w:rsid w:val="005E36F9"/>
    <w:rsid w:val="005E4BE4"/>
    <w:rsid w:val="005E4BFF"/>
    <w:rsid w:val="005E4FA9"/>
    <w:rsid w:val="005E518A"/>
    <w:rsid w:val="005E6D24"/>
    <w:rsid w:val="005F030F"/>
    <w:rsid w:val="005F17D4"/>
    <w:rsid w:val="005F7A6D"/>
    <w:rsid w:val="00600DA0"/>
    <w:rsid w:val="00602788"/>
    <w:rsid w:val="006037FA"/>
    <w:rsid w:val="006038D3"/>
    <w:rsid w:val="00603A7B"/>
    <w:rsid w:val="006042B5"/>
    <w:rsid w:val="006051CE"/>
    <w:rsid w:val="00605316"/>
    <w:rsid w:val="006056CC"/>
    <w:rsid w:val="006072CE"/>
    <w:rsid w:val="006078DA"/>
    <w:rsid w:val="0061005A"/>
    <w:rsid w:val="006115B3"/>
    <w:rsid w:val="00613ECC"/>
    <w:rsid w:val="006144A7"/>
    <w:rsid w:val="006155DE"/>
    <w:rsid w:val="00616BF6"/>
    <w:rsid w:val="0061723F"/>
    <w:rsid w:val="00617510"/>
    <w:rsid w:val="0061783D"/>
    <w:rsid w:val="00620FCB"/>
    <w:rsid w:val="006211C8"/>
    <w:rsid w:val="0062141E"/>
    <w:rsid w:val="00621996"/>
    <w:rsid w:val="0062290A"/>
    <w:rsid w:val="00623195"/>
    <w:rsid w:val="00624BC4"/>
    <w:rsid w:val="00624C7E"/>
    <w:rsid w:val="0062555C"/>
    <w:rsid w:val="00626A84"/>
    <w:rsid w:val="00626D66"/>
    <w:rsid w:val="0063116E"/>
    <w:rsid w:val="00631DAD"/>
    <w:rsid w:val="006322A9"/>
    <w:rsid w:val="00632308"/>
    <w:rsid w:val="00632DD6"/>
    <w:rsid w:val="00632E41"/>
    <w:rsid w:val="006332DE"/>
    <w:rsid w:val="00634078"/>
    <w:rsid w:val="00634501"/>
    <w:rsid w:val="00634AD7"/>
    <w:rsid w:val="00635BDC"/>
    <w:rsid w:val="006361A7"/>
    <w:rsid w:val="00637B49"/>
    <w:rsid w:val="006400C4"/>
    <w:rsid w:val="00642456"/>
    <w:rsid w:val="00643727"/>
    <w:rsid w:val="00644639"/>
    <w:rsid w:val="00644B5B"/>
    <w:rsid w:val="00645524"/>
    <w:rsid w:val="006461E4"/>
    <w:rsid w:val="00646C7C"/>
    <w:rsid w:val="006470BA"/>
    <w:rsid w:val="00650091"/>
    <w:rsid w:val="00651433"/>
    <w:rsid w:val="00651DD9"/>
    <w:rsid w:val="00653FFB"/>
    <w:rsid w:val="00654320"/>
    <w:rsid w:val="006551E2"/>
    <w:rsid w:val="006555D8"/>
    <w:rsid w:val="00661FEB"/>
    <w:rsid w:val="00663950"/>
    <w:rsid w:val="00663BE2"/>
    <w:rsid w:val="00663F48"/>
    <w:rsid w:val="0066550A"/>
    <w:rsid w:val="00665B0B"/>
    <w:rsid w:val="0066752D"/>
    <w:rsid w:val="00667C70"/>
    <w:rsid w:val="00670777"/>
    <w:rsid w:val="0067127F"/>
    <w:rsid w:val="00671C2B"/>
    <w:rsid w:val="00671D14"/>
    <w:rsid w:val="00672307"/>
    <w:rsid w:val="00674E7A"/>
    <w:rsid w:val="0067589B"/>
    <w:rsid w:val="00675B8F"/>
    <w:rsid w:val="0068025D"/>
    <w:rsid w:val="006812FA"/>
    <w:rsid w:val="0068140D"/>
    <w:rsid w:val="00681BFB"/>
    <w:rsid w:val="00683108"/>
    <w:rsid w:val="0068380A"/>
    <w:rsid w:val="006857CD"/>
    <w:rsid w:val="00686BBE"/>
    <w:rsid w:val="00687554"/>
    <w:rsid w:val="0069137C"/>
    <w:rsid w:val="006913EA"/>
    <w:rsid w:val="0069227B"/>
    <w:rsid w:val="00693152"/>
    <w:rsid w:val="0069458B"/>
    <w:rsid w:val="00695363"/>
    <w:rsid w:val="006A17CB"/>
    <w:rsid w:val="006A1C68"/>
    <w:rsid w:val="006A1EB1"/>
    <w:rsid w:val="006A2652"/>
    <w:rsid w:val="006A2900"/>
    <w:rsid w:val="006A2F6E"/>
    <w:rsid w:val="006A352F"/>
    <w:rsid w:val="006A378D"/>
    <w:rsid w:val="006A45F3"/>
    <w:rsid w:val="006A4970"/>
    <w:rsid w:val="006A4CD9"/>
    <w:rsid w:val="006A581E"/>
    <w:rsid w:val="006A5B05"/>
    <w:rsid w:val="006A7195"/>
    <w:rsid w:val="006B05E6"/>
    <w:rsid w:val="006B081A"/>
    <w:rsid w:val="006B184C"/>
    <w:rsid w:val="006B18EC"/>
    <w:rsid w:val="006B2A5C"/>
    <w:rsid w:val="006B3102"/>
    <w:rsid w:val="006B39F7"/>
    <w:rsid w:val="006B3CC2"/>
    <w:rsid w:val="006B4F6D"/>
    <w:rsid w:val="006B615D"/>
    <w:rsid w:val="006B7C80"/>
    <w:rsid w:val="006C0186"/>
    <w:rsid w:val="006C2480"/>
    <w:rsid w:val="006C2683"/>
    <w:rsid w:val="006C3FBC"/>
    <w:rsid w:val="006C494E"/>
    <w:rsid w:val="006C58FD"/>
    <w:rsid w:val="006C78B4"/>
    <w:rsid w:val="006D03C7"/>
    <w:rsid w:val="006D3FF2"/>
    <w:rsid w:val="006D415E"/>
    <w:rsid w:val="006D4EC0"/>
    <w:rsid w:val="006D591F"/>
    <w:rsid w:val="006D6C25"/>
    <w:rsid w:val="006D746C"/>
    <w:rsid w:val="006E14BA"/>
    <w:rsid w:val="006E1B6F"/>
    <w:rsid w:val="006E1C28"/>
    <w:rsid w:val="006E34EC"/>
    <w:rsid w:val="006E3CDB"/>
    <w:rsid w:val="006E4F3F"/>
    <w:rsid w:val="006E6B72"/>
    <w:rsid w:val="006E76A5"/>
    <w:rsid w:val="006E7DCB"/>
    <w:rsid w:val="006F06B3"/>
    <w:rsid w:val="006F1A66"/>
    <w:rsid w:val="006F2D27"/>
    <w:rsid w:val="006F4707"/>
    <w:rsid w:val="006F47A3"/>
    <w:rsid w:val="006F4F9F"/>
    <w:rsid w:val="006F636B"/>
    <w:rsid w:val="00701100"/>
    <w:rsid w:val="0070347D"/>
    <w:rsid w:val="00703482"/>
    <w:rsid w:val="0070490D"/>
    <w:rsid w:val="00705C2D"/>
    <w:rsid w:val="0070630F"/>
    <w:rsid w:val="00706427"/>
    <w:rsid w:val="00710491"/>
    <w:rsid w:val="00710F21"/>
    <w:rsid w:val="00711207"/>
    <w:rsid w:val="0071195E"/>
    <w:rsid w:val="00711E5C"/>
    <w:rsid w:val="00712729"/>
    <w:rsid w:val="00712F1D"/>
    <w:rsid w:val="00713B4A"/>
    <w:rsid w:val="007154C8"/>
    <w:rsid w:val="00715C21"/>
    <w:rsid w:val="00715CAA"/>
    <w:rsid w:val="00717C45"/>
    <w:rsid w:val="00720845"/>
    <w:rsid w:val="007212F1"/>
    <w:rsid w:val="00721471"/>
    <w:rsid w:val="00723456"/>
    <w:rsid w:val="007235A7"/>
    <w:rsid w:val="007264F1"/>
    <w:rsid w:val="00726765"/>
    <w:rsid w:val="00727DF8"/>
    <w:rsid w:val="0073044C"/>
    <w:rsid w:val="007305FA"/>
    <w:rsid w:val="007309C6"/>
    <w:rsid w:val="007313F8"/>
    <w:rsid w:val="00731880"/>
    <w:rsid w:val="007340C3"/>
    <w:rsid w:val="0073489B"/>
    <w:rsid w:val="00735AE9"/>
    <w:rsid w:val="00736639"/>
    <w:rsid w:val="00736BCB"/>
    <w:rsid w:val="00740924"/>
    <w:rsid w:val="0074256E"/>
    <w:rsid w:val="00742851"/>
    <w:rsid w:val="00744485"/>
    <w:rsid w:val="007444A8"/>
    <w:rsid w:val="007460B3"/>
    <w:rsid w:val="00746F1C"/>
    <w:rsid w:val="00747F5F"/>
    <w:rsid w:val="007509E4"/>
    <w:rsid w:val="00752D28"/>
    <w:rsid w:val="007530D0"/>
    <w:rsid w:val="007542F6"/>
    <w:rsid w:val="00754707"/>
    <w:rsid w:val="0075574B"/>
    <w:rsid w:val="0075589C"/>
    <w:rsid w:val="00755A06"/>
    <w:rsid w:val="0075616F"/>
    <w:rsid w:val="007564E8"/>
    <w:rsid w:val="00757781"/>
    <w:rsid w:val="0075782C"/>
    <w:rsid w:val="00761BEB"/>
    <w:rsid w:val="00762D50"/>
    <w:rsid w:val="00763469"/>
    <w:rsid w:val="007639AA"/>
    <w:rsid w:val="00763D81"/>
    <w:rsid w:val="0076442C"/>
    <w:rsid w:val="0077009E"/>
    <w:rsid w:val="00770F12"/>
    <w:rsid w:val="00772100"/>
    <w:rsid w:val="00773588"/>
    <w:rsid w:val="00773BD7"/>
    <w:rsid w:val="0078018C"/>
    <w:rsid w:val="00780380"/>
    <w:rsid w:val="00782D84"/>
    <w:rsid w:val="007845DA"/>
    <w:rsid w:val="007849C1"/>
    <w:rsid w:val="00785A5B"/>
    <w:rsid w:val="007861B6"/>
    <w:rsid w:val="00786BC2"/>
    <w:rsid w:val="00786E26"/>
    <w:rsid w:val="007875F4"/>
    <w:rsid w:val="00790180"/>
    <w:rsid w:val="007903E5"/>
    <w:rsid w:val="00791AF8"/>
    <w:rsid w:val="0079325F"/>
    <w:rsid w:val="00794920"/>
    <w:rsid w:val="00796927"/>
    <w:rsid w:val="007969EB"/>
    <w:rsid w:val="00797069"/>
    <w:rsid w:val="00797312"/>
    <w:rsid w:val="00797797"/>
    <w:rsid w:val="007A00B1"/>
    <w:rsid w:val="007A1936"/>
    <w:rsid w:val="007A3339"/>
    <w:rsid w:val="007A3406"/>
    <w:rsid w:val="007A5F43"/>
    <w:rsid w:val="007A64B0"/>
    <w:rsid w:val="007A6564"/>
    <w:rsid w:val="007A67F2"/>
    <w:rsid w:val="007A6B14"/>
    <w:rsid w:val="007B005C"/>
    <w:rsid w:val="007B336D"/>
    <w:rsid w:val="007B3697"/>
    <w:rsid w:val="007B42A2"/>
    <w:rsid w:val="007B633B"/>
    <w:rsid w:val="007B66CA"/>
    <w:rsid w:val="007B6BE1"/>
    <w:rsid w:val="007B72B3"/>
    <w:rsid w:val="007B7CDC"/>
    <w:rsid w:val="007C114D"/>
    <w:rsid w:val="007C180F"/>
    <w:rsid w:val="007C1C04"/>
    <w:rsid w:val="007C2EFE"/>
    <w:rsid w:val="007C3331"/>
    <w:rsid w:val="007C44EE"/>
    <w:rsid w:val="007C51A2"/>
    <w:rsid w:val="007C5755"/>
    <w:rsid w:val="007C5B8D"/>
    <w:rsid w:val="007C6A3B"/>
    <w:rsid w:val="007C6E68"/>
    <w:rsid w:val="007D0889"/>
    <w:rsid w:val="007D1A45"/>
    <w:rsid w:val="007D1BD1"/>
    <w:rsid w:val="007D365E"/>
    <w:rsid w:val="007D4408"/>
    <w:rsid w:val="007D61F4"/>
    <w:rsid w:val="007D6201"/>
    <w:rsid w:val="007D786D"/>
    <w:rsid w:val="007E0476"/>
    <w:rsid w:val="007E0BF0"/>
    <w:rsid w:val="007E14B8"/>
    <w:rsid w:val="007E22CC"/>
    <w:rsid w:val="007E270A"/>
    <w:rsid w:val="007E4A0E"/>
    <w:rsid w:val="007E4B2D"/>
    <w:rsid w:val="007E5502"/>
    <w:rsid w:val="007E6F33"/>
    <w:rsid w:val="007E776F"/>
    <w:rsid w:val="007F0610"/>
    <w:rsid w:val="007F0A5E"/>
    <w:rsid w:val="007F141E"/>
    <w:rsid w:val="007F2459"/>
    <w:rsid w:val="007F34B3"/>
    <w:rsid w:val="007F3A5E"/>
    <w:rsid w:val="007F4448"/>
    <w:rsid w:val="007F462E"/>
    <w:rsid w:val="007F502C"/>
    <w:rsid w:val="007F68B2"/>
    <w:rsid w:val="007F6C9D"/>
    <w:rsid w:val="00800D7A"/>
    <w:rsid w:val="00802593"/>
    <w:rsid w:val="00802BDD"/>
    <w:rsid w:val="00804182"/>
    <w:rsid w:val="00804C71"/>
    <w:rsid w:val="0080555D"/>
    <w:rsid w:val="008058F8"/>
    <w:rsid w:val="0080711D"/>
    <w:rsid w:val="00811305"/>
    <w:rsid w:val="00813604"/>
    <w:rsid w:val="00814648"/>
    <w:rsid w:val="00814705"/>
    <w:rsid w:val="00816464"/>
    <w:rsid w:val="0081652A"/>
    <w:rsid w:val="008168F4"/>
    <w:rsid w:val="008179A3"/>
    <w:rsid w:val="008203FB"/>
    <w:rsid w:val="00820E11"/>
    <w:rsid w:val="00822408"/>
    <w:rsid w:val="00823502"/>
    <w:rsid w:val="0082407C"/>
    <w:rsid w:val="00824846"/>
    <w:rsid w:val="00825FB2"/>
    <w:rsid w:val="008263E5"/>
    <w:rsid w:val="0082652C"/>
    <w:rsid w:val="008266C3"/>
    <w:rsid w:val="00826FF1"/>
    <w:rsid w:val="00830A77"/>
    <w:rsid w:val="00835639"/>
    <w:rsid w:val="008356E6"/>
    <w:rsid w:val="00836FDD"/>
    <w:rsid w:val="00840118"/>
    <w:rsid w:val="0084063B"/>
    <w:rsid w:val="00842DFF"/>
    <w:rsid w:val="0084517D"/>
    <w:rsid w:val="008453DB"/>
    <w:rsid w:val="008457AC"/>
    <w:rsid w:val="008464FA"/>
    <w:rsid w:val="00846517"/>
    <w:rsid w:val="008468B2"/>
    <w:rsid w:val="00846B8B"/>
    <w:rsid w:val="008471D3"/>
    <w:rsid w:val="00847CA8"/>
    <w:rsid w:val="008500B8"/>
    <w:rsid w:val="00850F88"/>
    <w:rsid w:val="00851B99"/>
    <w:rsid w:val="00853347"/>
    <w:rsid w:val="008534A2"/>
    <w:rsid w:val="00853CD2"/>
    <w:rsid w:val="00855607"/>
    <w:rsid w:val="00856344"/>
    <w:rsid w:val="00856512"/>
    <w:rsid w:val="00857632"/>
    <w:rsid w:val="00857B17"/>
    <w:rsid w:val="00860B37"/>
    <w:rsid w:val="00860FB5"/>
    <w:rsid w:val="008614F6"/>
    <w:rsid w:val="0086172D"/>
    <w:rsid w:val="008628CA"/>
    <w:rsid w:val="00863070"/>
    <w:rsid w:val="00863368"/>
    <w:rsid w:val="008639F0"/>
    <w:rsid w:val="008645B8"/>
    <w:rsid w:val="008645BD"/>
    <w:rsid w:val="00866EE6"/>
    <w:rsid w:val="00867DA2"/>
    <w:rsid w:val="008702F9"/>
    <w:rsid w:val="00870B79"/>
    <w:rsid w:val="00872818"/>
    <w:rsid w:val="008728D5"/>
    <w:rsid w:val="0087354C"/>
    <w:rsid w:val="00873996"/>
    <w:rsid w:val="00874197"/>
    <w:rsid w:val="00874BD3"/>
    <w:rsid w:val="008764BE"/>
    <w:rsid w:val="00876E88"/>
    <w:rsid w:val="008778CA"/>
    <w:rsid w:val="008778DF"/>
    <w:rsid w:val="008779EF"/>
    <w:rsid w:val="0088028C"/>
    <w:rsid w:val="00880C1D"/>
    <w:rsid w:val="00882C93"/>
    <w:rsid w:val="0088362D"/>
    <w:rsid w:val="0088421D"/>
    <w:rsid w:val="0088427F"/>
    <w:rsid w:val="0088475A"/>
    <w:rsid w:val="00884A35"/>
    <w:rsid w:val="00885A91"/>
    <w:rsid w:val="00886CEE"/>
    <w:rsid w:val="008910CD"/>
    <w:rsid w:val="008910F0"/>
    <w:rsid w:val="008920B1"/>
    <w:rsid w:val="0089283A"/>
    <w:rsid w:val="008948B6"/>
    <w:rsid w:val="00896E8F"/>
    <w:rsid w:val="00897309"/>
    <w:rsid w:val="008A135E"/>
    <w:rsid w:val="008A15E6"/>
    <w:rsid w:val="008A2346"/>
    <w:rsid w:val="008A2800"/>
    <w:rsid w:val="008A4A67"/>
    <w:rsid w:val="008A4D2C"/>
    <w:rsid w:val="008A57FA"/>
    <w:rsid w:val="008A609A"/>
    <w:rsid w:val="008A6FDB"/>
    <w:rsid w:val="008A7C8C"/>
    <w:rsid w:val="008B0FD1"/>
    <w:rsid w:val="008B28AE"/>
    <w:rsid w:val="008B2BB7"/>
    <w:rsid w:val="008B3129"/>
    <w:rsid w:val="008B4A8B"/>
    <w:rsid w:val="008B4C1F"/>
    <w:rsid w:val="008B4DCA"/>
    <w:rsid w:val="008B4E95"/>
    <w:rsid w:val="008B4FB6"/>
    <w:rsid w:val="008B5181"/>
    <w:rsid w:val="008B5356"/>
    <w:rsid w:val="008B5757"/>
    <w:rsid w:val="008B6CAC"/>
    <w:rsid w:val="008C1304"/>
    <w:rsid w:val="008C25BD"/>
    <w:rsid w:val="008C371B"/>
    <w:rsid w:val="008C4E1B"/>
    <w:rsid w:val="008C54B8"/>
    <w:rsid w:val="008C672C"/>
    <w:rsid w:val="008C6AB0"/>
    <w:rsid w:val="008C794A"/>
    <w:rsid w:val="008D2269"/>
    <w:rsid w:val="008D3D77"/>
    <w:rsid w:val="008D40DE"/>
    <w:rsid w:val="008D519C"/>
    <w:rsid w:val="008D5E5C"/>
    <w:rsid w:val="008D77AB"/>
    <w:rsid w:val="008E200F"/>
    <w:rsid w:val="008E242C"/>
    <w:rsid w:val="008E3021"/>
    <w:rsid w:val="008E403C"/>
    <w:rsid w:val="008E41DE"/>
    <w:rsid w:val="008E50B3"/>
    <w:rsid w:val="008E5FF8"/>
    <w:rsid w:val="008E6A85"/>
    <w:rsid w:val="008E7DBB"/>
    <w:rsid w:val="008F1D3C"/>
    <w:rsid w:val="008F3183"/>
    <w:rsid w:val="008F52B2"/>
    <w:rsid w:val="008F6B60"/>
    <w:rsid w:val="008F6BC3"/>
    <w:rsid w:val="00900855"/>
    <w:rsid w:val="00900ADD"/>
    <w:rsid w:val="0090153A"/>
    <w:rsid w:val="0090189B"/>
    <w:rsid w:val="00905397"/>
    <w:rsid w:val="009059A0"/>
    <w:rsid w:val="009064FF"/>
    <w:rsid w:val="00906572"/>
    <w:rsid w:val="0090747D"/>
    <w:rsid w:val="009110FD"/>
    <w:rsid w:val="009118A1"/>
    <w:rsid w:val="009126AD"/>
    <w:rsid w:val="009128FA"/>
    <w:rsid w:val="00916225"/>
    <w:rsid w:val="009173E0"/>
    <w:rsid w:val="00917AC1"/>
    <w:rsid w:val="00917F28"/>
    <w:rsid w:val="00920692"/>
    <w:rsid w:val="00921713"/>
    <w:rsid w:val="00921BA4"/>
    <w:rsid w:val="00921D55"/>
    <w:rsid w:val="009228E2"/>
    <w:rsid w:val="00923225"/>
    <w:rsid w:val="0092445A"/>
    <w:rsid w:val="00924A3F"/>
    <w:rsid w:val="00925B6C"/>
    <w:rsid w:val="00927BF6"/>
    <w:rsid w:val="009312BD"/>
    <w:rsid w:val="009312E3"/>
    <w:rsid w:val="0093298B"/>
    <w:rsid w:val="0093322C"/>
    <w:rsid w:val="00933EDD"/>
    <w:rsid w:val="00935DB1"/>
    <w:rsid w:val="00936530"/>
    <w:rsid w:val="00936884"/>
    <w:rsid w:val="00937479"/>
    <w:rsid w:val="00937FCE"/>
    <w:rsid w:val="00940701"/>
    <w:rsid w:val="009408EF"/>
    <w:rsid w:val="00940AD3"/>
    <w:rsid w:val="00940E2D"/>
    <w:rsid w:val="009410F0"/>
    <w:rsid w:val="00941561"/>
    <w:rsid w:val="00942919"/>
    <w:rsid w:val="00942C73"/>
    <w:rsid w:val="009430E8"/>
    <w:rsid w:val="00944CAF"/>
    <w:rsid w:val="00947ED2"/>
    <w:rsid w:val="00950849"/>
    <w:rsid w:val="009525B4"/>
    <w:rsid w:val="00952A42"/>
    <w:rsid w:val="00953071"/>
    <w:rsid w:val="00953133"/>
    <w:rsid w:val="0095316E"/>
    <w:rsid w:val="00953714"/>
    <w:rsid w:val="00954A5B"/>
    <w:rsid w:val="00954C6C"/>
    <w:rsid w:val="00956E19"/>
    <w:rsid w:val="00957F2C"/>
    <w:rsid w:val="00961333"/>
    <w:rsid w:val="009615B6"/>
    <w:rsid w:val="00962769"/>
    <w:rsid w:val="009644EE"/>
    <w:rsid w:val="00964547"/>
    <w:rsid w:val="00965AAB"/>
    <w:rsid w:val="009667FA"/>
    <w:rsid w:val="00967231"/>
    <w:rsid w:val="00967FE3"/>
    <w:rsid w:val="00967FFD"/>
    <w:rsid w:val="009702CC"/>
    <w:rsid w:val="0097040E"/>
    <w:rsid w:val="00970DAE"/>
    <w:rsid w:val="00972F11"/>
    <w:rsid w:val="00975618"/>
    <w:rsid w:val="009767FC"/>
    <w:rsid w:val="0097765C"/>
    <w:rsid w:val="00980296"/>
    <w:rsid w:val="00980575"/>
    <w:rsid w:val="009814F7"/>
    <w:rsid w:val="00981A00"/>
    <w:rsid w:val="009826C5"/>
    <w:rsid w:val="0098311F"/>
    <w:rsid w:val="0098317D"/>
    <w:rsid w:val="009850F0"/>
    <w:rsid w:val="009857BF"/>
    <w:rsid w:val="009867E0"/>
    <w:rsid w:val="009906F3"/>
    <w:rsid w:val="00990869"/>
    <w:rsid w:val="009915F9"/>
    <w:rsid w:val="0099302A"/>
    <w:rsid w:val="00994164"/>
    <w:rsid w:val="00995A72"/>
    <w:rsid w:val="00997B88"/>
    <w:rsid w:val="00997F47"/>
    <w:rsid w:val="009A020A"/>
    <w:rsid w:val="009A07C3"/>
    <w:rsid w:val="009A0CB9"/>
    <w:rsid w:val="009A3366"/>
    <w:rsid w:val="009A5B53"/>
    <w:rsid w:val="009A6A2F"/>
    <w:rsid w:val="009B1AA6"/>
    <w:rsid w:val="009B1EAB"/>
    <w:rsid w:val="009B3C6A"/>
    <w:rsid w:val="009B4C89"/>
    <w:rsid w:val="009B5C22"/>
    <w:rsid w:val="009B5EC3"/>
    <w:rsid w:val="009B67DD"/>
    <w:rsid w:val="009B6CBB"/>
    <w:rsid w:val="009C09D6"/>
    <w:rsid w:val="009C47BB"/>
    <w:rsid w:val="009C4E89"/>
    <w:rsid w:val="009C65D4"/>
    <w:rsid w:val="009D0EB1"/>
    <w:rsid w:val="009D1796"/>
    <w:rsid w:val="009D1DAF"/>
    <w:rsid w:val="009D2568"/>
    <w:rsid w:val="009D2772"/>
    <w:rsid w:val="009D2C9A"/>
    <w:rsid w:val="009D3E1A"/>
    <w:rsid w:val="009D49AE"/>
    <w:rsid w:val="009D6B65"/>
    <w:rsid w:val="009E0E7A"/>
    <w:rsid w:val="009E3485"/>
    <w:rsid w:val="009E34A5"/>
    <w:rsid w:val="009E3CAF"/>
    <w:rsid w:val="009E4055"/>
    <w:rsid w:val="009E408F"/>
    <w:rsid w:val="009E6710"/>
    <w:rsid w:val="009F0DAA"/>
    <w:rsid w:val="009F0FE4"/>
    <w:rsid w:val="009F1741"/>
    <w:rsid w:val="009F1A82"/>
    <w:rsid w:val="009F1B5C"/>
    <w:rsid w:val="009F29D8"/>
    <w:rsid w:val="009F3249"/>
    <w:rsid w:val="009F329F"/>
    <w:rsid w:val="009F3A10"/>
    <w:rsid w:val="009F44F6"/>
    <w:rsid w:val="009F5814"/>
    <w:rsid w:val="009F5DFD"/>
    <w:rsid w:val="009F786D"/>
    <w:rsid w:val="009F7CBF"/>
    <w:rsid w:val="00A00039"/>
    <w:rsid w:val="00A00B0E"/>
    <w:rsid w:val="00A012DB"/>
    <w:rsid w:val="00A0162A"/>
    <w:rsid w:val="00A01CA0"/>
    <w:rsid w:val="00A04265"/>
    <w:rsid w:val="00A059CD"/>
    <w:rsid w:val="00A06A73"/>
    <w:rsid w:val="00A076AE"/>
    <w:rsid w:val="00A077BB"/>
    <w:rsid w:val="00A10352"/>
    <w:rsid w:val="00A109A7"/>
    <w:rsid w:val="00A10A78"/>
    <w:rsid w:val="00A11511"/>
    <w:rsid w:val="00A118F5"/>
    <w:rsid w:val="00A136B8"/>
    <w:rsid w:val="00A13B44"/>
    <w:rsid w:val="00A13DFB"/>
    <w:rsid w:val="00A1432B"/>
    <w:rsid w:val="00A145F0"/>
    <w:rsid w:val="00A14850"/>
    <w:rsid w:val="00A14D90"/>
    <w:rsid w:val="00A14F78"/>
    <w:rsid w:val="00A170CF"/>
    <w:rsid w:val="00A17184"/>
    <w:rsid w:val="00A1785B"/>
    <w:rsid w:val="00A17D6E"/>
    <w:rsid w:val="00A2181D"/>
    <w:rsid w:val="00A24748"/>
    <w:rsid w:val="00A24B9E"/>
    <w:rsid w:val="00A25016"/>
    <w:rsid w:val="00A2519D"/>
    <w:rsid w:val="00A26044"/>
    <w:rsid w:val="00A2657C"/>
    <w:rsid w:val="00A276B8"/>
    <w:rsid w:val="00A3129C"/>
    <w:rsid w:val="00A3140F"/>
    <w:rsid w:val="00A31531"/>
    <w:rsid w:val="00A323C7"/>
    <w:rsid w:val="00A32BEE"/>
    <w:rsid w:val="00A347A3"/>
    <w:rsid w:val="00A3575B"/>
    <w:rsid w:val="00A3762A"/>
    <w:rsid w:val="00A3790B"/>
    <w:rsid w:val="00A37B72"/>
    <w:rsid w:val="00A37B9A"/>
    <w:rsid w:val="00A445D8"/>
    <w:rsid w:val="00A4507D"/>
    <w:rsid w:val="00A45C35"/>
    <w:rsid w:val="00A45F83"/>
    <w:rsid w:val="00A46774"/>
    <w:rsid w:val="00A46C85"/>
    <w:rsid w:val="00A47FEA"/>
    <w:rsid w:val="00A5017D"/>
    <w:rsid w:val="00A504B5"/>
    <w:rsid w:val="00A50FF1"/>
    <w:rsid w:val="00A51608"/>
    <w:rsid w:val="00A523F0"/>
    <w:rsid w:val="00A52A0A"/>
    <w:rsid w:val="00A53A47"/>
    <w:rsid w:val="00A54380"/>
    <w:rsid w:val="00A55C1B"/>
    <w:rsid w:val="00A5663F"/>
    <w:rsid w:val="00A57CB3"/>
    <w:rsid w:val="00A62CC8"/>
    <w:rsid w:val="00A6303B"/>
    <w:rsid w:val="00A630A2"/>
    <w:rsid w:val="00A632A7"/>
    <w:rsid w:val="00A6474F"/>
    <w:rsid w:val="00A64A81"/>
    <w:rsid w:val="00A65D67"/>
    <w:rsid w:val="00A67F9C"/>
    <w:rsid w:val="00A70BEF"/>
    <w:rsid w:val="00A712AC"/>
    <w:rsid w:val="00A715E5"/>
    <w:rsid w:val="00A737AF"/>
    <w:rsid w:val="00A73CF0"/>
    <w:rsid w:val="00A73D3F"/>
    <w:rsid w:val="00A74E8E"/>
    <w:rsid w:val="00A74EDF"/>
    <w:rsid w:val="00A76D0D"/>
    <w:rsid w:val="00A770FC"/>
    <w:rsid w:val="00A77781"/>
    <w:rsid w:val="00A77E18"/>
    <w:rsid w:val="00A8160E"/>
    <w:rsid w:val="00A81C2A"/>
    <w:rsid w:val="00A81D93"/>
    <w:rsid w:val="00A83934"/>
    <w:rsid w:val="00A84F52"/>
    <w:rsid w:val="00A851C8"/>
    <w:rsid w:val="00A85350"/>
    <w:rsid w:val="00A85B86"/>
    <w:rsid w:val="00A85E48"/>
    <w:rsid w:val="00A85F49"/>
    <w:rsid w:val="00A873B4"/>
    <w:rsid w:val="00A8783C"/>
    <w:rsid w:val="00A8797F"/>
    <w:rsid w:val="00A87D6D"/>
    <w:rsid w:val="00A901EA"/>
    <w:rsid w:val="00A91B10"/>
    <w:rsid w:val="00A9265F"/>
    <w:rsid w:val="00A92828"/>
    <w:rsid w:val="00A932BB"/>
    <w:rsid w:val="00A93ABF"/>
    <w:rsid w:val="00A94049"/>
    <w:rsid w:val="00A94CB7"/>
    <w:rsid w:val="00A94D4E"/>
    <w:rsid w:val="00A94D8B"/>
    <w:rsid w:val="00A94E6F"/>
    <w:rsid w:val="00A94EF1"/>
    <w:rsid w:val="00A95D5D"/>
    <w:rsid w:val="00AA04EA"/>
    <w:rsid w:val="00AA0825"/>
    <w:rsid w:val="00AA0EE3"/>
    <w:rsid w:val="00AA19E8"/>
    <w:rsid w:val="00AA1DA1"/>
    <w:rsid w:val="00AA2C71"/>
    <w:rsid w:val="00AA2D2D"/>
    <w:rsid w:val="00AA4963"/>
    <w:rsid w:val="00AA500E"/>
    <w:rsid w:val="00AA6503"/>
    <w:rsid w:val="00AA7265"/>
    <w:rsid w:val="00AB0732"/>
    <w:rsid w:val="00AB17DA"/>
    <w:rsid w:val="00AB1A1C"/>
    <w:rsid w:val="00AB1A75"/>
    <w:rsid w:val="00AB4660"/>
    <w:rsid w:val="00AB4B28"/>
    <w:rsid w:val="00AB4C0B"/>
    <w:rsid w:val="00AB505A"/>
    <w:rsid w:val="00AB5E33"/>
    <w:rsid w:val="00AB5E34"/>
    <w:rsid w:val="00AB66F7"/>
    <w:rsid w:val="00AB6ED0"/>
    <w:rsid w:val="00AB727C"/>
    <w:rsid w:val="00AB73ED"/>
    <w:rsid w:val="00AB771B"/>
    <w:rsid w:val="00AC03D0"/>
    <w:rsid w:val="00AC1F74"/>
    <w:rsid w:val="00AC275A"/>
    <w:rsid w:val="00AC328E"/>
    <w:rsid w:val="00AC3415"/>
    <w:rsid w:val="00AC464A"/>
    <w:rsid w:val="00AC4881"/>
    <w:rsid w:val="00AC4BAD"/>
    <w:rsid w:val="00AC4D4D"/>
    <w:rsid w:val="00AC5302"/>
    <w:rsid w:val="00AC5F71"/>
    <w:rsid w:val="00AC77F6"/>
    <w:rsid w:val="00AD2CC6"/>
    <w:rsid w:val="00AD31E5"/>
    <w:rsid w:val="00AD329A"/>
    <w:rsid w:val="00AD3426"/>
    <w:rsid w:val="00AD4223"/>
    <w:rsid w:val="00AD4EDD"/>
    <w:rsid w:val="00AD509F"/>
    <w:rsid w:val="00AD51FF"/>
    <w:rsid w:val="00AD5287"/>
    <w:rsid w:val="00AD560E"/>
    <w:rsid w:val="00AD592A"/>
    <w:rsid w:val="00AD5CA2"/>
    <w:rsid w:val="00AD5F5E"/>
    <w:rsid w:val="00AD6E69"/>
    <w:rsid w:val="00AD73BF"/>
    <w:rsid w:val="00AD7C69"/>
    <w:rsid w:val="00AE2E89"/>
    <w:rsid w:val="00AE33D3"/>
    <w:rsid w:val="00AE5D57"/>
    <w:rsid w:val="00AE61AE"/>
    <w:rsid w:val="00AE6745"/>
    <w:rsid w:val="00AE70FB"/>
    <w:rsid w:val="00AF109D"/>
    <w:rsid w:val="00AF18AA"/>
    <w:rsid w:val="00AF26A8"/>
    <w:rsid w:val="00AF40F0"/>
    <w:rsid w:val="00AF554F"/>
    <w:rsid w:val="00AF6CF5"/>
    <w:rsid w:val="00B0074A"/>
    <w:rsid w:val="00B014FF"/>
    <w:rsid w:val="00B01C43"/>
    <w:rsid w:val="00B036BC"/>
    <w:rsid w:val="00B044C3"/>
    <w:rsid w:val="00B046AD"/>
    <w:rsid w:val="00B060BB"/>
    <w:rsid w:val="00B0620D"/>
    <w:rsid w:val="00B07D07"/>
    <w:rsid w:val="00B07D82"/>
    <w:rsid w:val="00B103A1"/>
    <w:rsid w:val="00B107E2"/>
    <w:rsid w:val="00B10B89"/>
    <w:rsid w:val="00B12979"/>
    <w:rsid w:val="00B1488C"/>
    <w:rsid w:val="00B1537B"/>
    <w:rsid w:val="00B15C3D"/>
    <w:rsid w:val="00B21046"/>
    <w:rsid w:val="00B22316"/>
    <w:rsid w:val="00B225FE"/>
    <w:rsid w:val="00B22EAE"/>
    <w:rsid w:val="00B239EF"/>
    <w:rsid w:val="00B241D4"/>
    <w:rsid w:val="00B2540F"/>
    <w:rsid w:val="00B26A4D"/>
    <w:rsid w:val="00B30C44"/>
    <w:rsid w:val="00B30E12"/>
    <w:rsid w:val="00B3102D"/>
    <w:rsid w:val="00B31A9C"/>
    <w:rsid w:val="00B32615"/>
    <w:rsid w:val="00B3355D"/>
    <w:rsid w:val="00B359B5"/>
    <w:rsid w:val="00B36E3C"/>
    <w:rsid w:val="00B4015B"/>
    <w:rsid w:val="00B420F4"/>
    <w:rsid w:val="00B42858"/>
    <w:rsid w:val="00B434D1"/>
    <w:rsid w:val="00B43B58"/>
    <w:rsid w:val="00B444FE"/>
    <w:rsid w:val="00B445F4"/>
    <w:rsid w:val="00B44E4F"/>
    <w:rsid w:val="00B45134"/>
    <w:rsid w:val="00B4514C"/>
    <w:rsid w:val="00B452FD"/>
    <w:rsid w:val="00B45CB8"/>
    <w:rsid w:val="00B509E5"/>
    <w:rsid w:val="00B50EAB"/>
    <w:rsid w:val="00B5513C"/>
    <w:rsid w:val="00B5563A"/>
    <w:rsid w:val="00B55771"/>
    <w:rsid w:val="00B575C5"/>
    <w:rsid w:val="00B579A4"/>
    <w:rsid w:val="00B611E7"/>
    <w:rsid w:val="00B616DF"/>
    <w:rsid w:val="00B61B83"/>
    <w:rsid w:val="00B629DF"/>
    <w:rsid w:val="00B6500C"/>
    <w:rsid w:val="00B65931"/>
    <w:rsid w:val="00B65A13"/>
    <w:rsid w:val="00B670A0"/>
    <w:rsid w:val="00B70037"/>
    <w:rsid w:val="00B70052"/>
    <w:rsid w:val="00B70124"/>
    <w:rsid w:val="00B703D9"/>
    <w:rsid w:val="00B721A2"/>
    <w:rsid w:val="00B73477"/>
    <w:rsid w:val="00B75A6B"/>
    <w:rsid w:val="00B75EB4"/>
    <w:rsid w:val="00B7631C"/>
    <w:rsid w:val="00B76F91"/>
    <w:rsid w:val="00B80315"/>
    <w:rsid w:val="00B806DD"/>
    <w:rsid w:val="00B8091A"/>
    <w:rsid w:val="00B80CB5"/>
    <w:rsid w:val="00B8260F"/>
    <w:rsid w:val="00B82E6E"/>
    <w:rsid w:val="00B83194"/>
    <w:rsid w:val="00B84246"/>
    <w:rsid w:val="00B84C6A"/>
    <w:rsid w:val="00B8501B"/>
    <w:rsid w:val="00B8587B"/>
    <w:rsid w:val="00B85F40"/>
    <w:rsid w:val="00B866CD"/>
    <w:rsid w:val="00B903B6"/>
    <w:rsid w:val="00B90581"/>
    <w:rsid w:val="00B91628"/>
    <w:rsid w:val="00B938D9"/>
    <w:rsid w:val="00B948A5"/>
    <w:rsid w:val="00B94D65"/>
    <w:rsid w:val="00B964A9"/>
    <w:rsid w:val="00BA0C1B"/>
    <w:rsid w:val="00BA11A3"/>
    <w:rsid w:val="00BA46D4"/>
    <w:rsid w:val="00BA5340"/>
    <w:rsid w:val="00BA535A"/>
    <w:rsid w:val="00BA5F3E"/>
    <w:rsid w:val="00BA7FA8"/>
    <w:rsid w:val="00BA7FF7"/>
    <w:rsid w:val="00BB024E"/>
    <w:rsid w:val="00BB0AE9"/>
    <w:rsid w:val="00BB16E9"/>
    <w:rsid w:val="00BB19F9"/>
    <w:rsid w:val="00BB1B34"/>
    <w:rsid w:val="00BB215D"/>
    <w:rsid w:val="00BB320F"/>
    <w:rsid w:val="00BB3721"/>
    <w:rsid w:val="00BB3B65"/>
    <w:rsid w:val="00BB4368"/>
    <w:rsid w:val="00BB6F5E"/>
    <w:rsid w:val="00BB7EA3"/>
    <w:rsid w:val="00BC2080"/>
    <w:rsid w:val="00BC209B"/>
    <w:rsid w:val="00BC238E"/>
    <w:rsid w:val="00BC33EF"/>
    <w:rsid w:val="00BC3680"/>
    <w:rsid w:val="00BC3A7A"/>
    <w:rsid w:val="00BC402A"/>
    <w:rsid w:val="00BC4E2D"/>
    <w:rsid w:val="00BC5649"/>
    <w:rsid w:val="00BC5682"/>
    <w:rsid w:val="00BC6ECC"/>
    <w:rsid w:val="00BC7439"/>
    <w:rsid w:val="00BC7943"/>
    <w:rsid w:val="00BD099A"/>
    <w:rsid w:val="00BD1241"/>
    <w:rsid w:val="00BD149E"/>
    <w:rsid w:val="00BD3137"/>
    <w:rsid w:val="00BD36D6"/>
    <w:rsid w:val="00BD52B9"/>
    <w:rsid w:val="00BD605A"/>
    <w:rsid w:val="00BD7663"/>
    <w:rsid w:val="00BE065A"/>
    <w:rsid w:val="00BE1D04"/>
    <w:rsid w:val="00BE2B55"/>
    <w:rsid w:val="00BE3E9F"/>
    <w:rsid w:val="00BE3ED7"/>
    <w:rsid w:val="00BE40F4"/>
    <w:rsid w:val="00BE46CE"/>
    <w:rsid w:val="00BE4F1D"/>
    <w:rsid w:val="00BE535A"/>
    <w:rsid w:val="00BE60D0"/>
    <w:rsid w:val="00BE73D8"/>
    <w:rsid w:val="00BE78E5"/>
    <w:rsid w:val="00BF13B2"/>
    <w:rsid w:val="00BF179C"/>
    <w:rsid w:val="00BF3821"/>
    <w:rsid w:val="00BF3879"/>
    <w:rsid w:val="00BF6663"/>
    <w:rsid w:val="00BF718B"/>
    <w:rsid w:val="00C005B2"/>
    <w:rsid w:val="00C006C1"/>
    <w:rsid w:val="00C02A0A"/>
    <w:rsid w:val="00C02F6D"/>
    <w:rsid w:val="00C03C83"/>
    <w:rsid w:val="00C03D06"/>
    <w:rsid w:val="00C043C0"/>
    <w:rsid w:val="00C05AB4"/>
    <w:rsid w:val="00C05C93"/>
    <w:rsid w:val="00C05E17"/>
    <w:rsid w:val="00C061D3"/>
    <w:rsid w:val="00C06EF3"/>
    <w:rsid w:val="00C07546"/>
    <w:rsid w:val="00C075FC"/>
    <w:rsid w:val="00C07C17"/>
    <w:rsid w:val="00C118FB"/>
    <w:rsid w:val="00C13EDD"/>
    <w:rsid w:val="00C14B32"/>
    <w:rsid w:val="00C15135"/>
    <w:rsid w:val="00C158F1"/>
    <w:rsid w:val="00C15BB8"/>
    <w:rsid w:val="00C16004"/>
    <w:rsid w:val="00C1747E"/>
    <w:rsid w:val="00C17675"/>
    <w:rsid w:val="00C20319"/>
    <w:rsid w:val="00C2273A"/>
    <w:rsid w:val="00C25B3C"/>
    <w:rsid w:val="00C25DFB"/>
    <w:rsid w:val="00C30620"/>
    <w:rsid w:val="00C30BBB"/>
    <w:rsid w:val="00C30D93"/>
    <w:rsid w:val="00C315BD"/>
    <w:rsid w:val="00C31A9A"/>
    <w:rsid w:val="00C33184"/>
    <w:rsid w:val="00C35F8B"/>
    <w:rsid w:val="00C36A82"/>
    <w:rsid w:val="00C36E9F"/>
    <w:rsid w:val="00C375F6"/>
    <w:rsid w:val="00C41B3F"/>
    <w:rsid w:val="00C435BF"/>
    <w:rsid w:val="00C437BE"/>
    <w:rsid w:val="00C44C1A"/>
    <w:rsid w:val="00C44DDD"/>
    <w:rsid w:val="00C45624"/>
    <w:rsid w:val="00C4698F"/>
    <w:rsid w:val="00C518AF"/>
    <w:rsid w:val="00C538EB"/>
    <w:rsid w:val="00C53B0C"/>
    <w:rsid w:val="00C55DE7"/>
    <w:rsid w:val="00C5727B"/>
    <w:rsid w:val="00C57593"/>
    <w:rsid w:val="00C62CD2"/>
    <w:rsid w:val="00C63D38"/>
    <w:rsid w:val="00C63E76"/>
    <w:rsid w:val="00C65D1F"/>
    <w:rsid w:val="00C66068"/>
    <w:rsid w:val="00C66F1A"/>
    <w:rsid w:val="00C670EB"/>
    <w:rsid w:val="00C671DA"/>
    <w:rsid w:val="00C6735F"/>
    <w:rsid w:val="00C67946"/>
    <w:rsid w:val="00C735A3"/>
    <w:rsid w:val="00C7469E"/>
    <w:rsid w:val="00C755CD"/>
    <w:rsid w:val="00C759C1"/>
    <w:rsid w:val="00C75AC7"/>
    <w:rsid w:val="00C7750E"/>
    <w:rsid w:val="00C82169"/>
    <w:rsid w:val="00C822C3"/>
    <w:rsid w:val="00C82CA5"/>
    <w:rsid w:val="00C82F54"/>
    <w:rsid w:val="00C83199"/>
    <w:rsid w:val="00C853D3"/>
    <w:rsid w:val="00C85F89"/>
    <w:rsid w:val="00C86173"/>
    <w:rsid w:val="00C86483"/>
    <w:rsid w:val="00C87B26"/>
    <w:rsid w:val="00C87CBB"/>
    <w:rsid w:val="00C87E7B"/>
    <w:rsid w:val="00C90A4B"/>
    <w:rsid w:val="00C92DAE"/>
    <w:rsid w:val="00C96398"/>
    <w:rsid w:val="00C96D9C"/>
    <w:rsid w:val="00CA005F"/>
    <w:rsid w:val="00CA0590"/>
    <w:rsid w:val="00CA17A5"/>
    <w:rsid w:val="00CA2C92"/>
    <w:rsid w:val="00CA46B4"/>
    <w:rsid w:val="00CA4CC2"/>
    <w:rsid w:val="00CA5400"/>
    <w:rsid w:val="00CA56A4"/>
    <w:rsid w:val="00CA64A8"/>
    <w:rsid w:val="00CA67CF"/>
    <w:rsid w:val="00CB0C07"/>
    <w:rsid w:val="00CB1E0B"/>
    <w:rsid w:val="00CB34FC"/>
    <w:rsid w:val="00CB4741"/>
    <w:rsid w:val="00CB49DA"/>
    <w:rsid w:val="00CB552D"/>
    <w:rsid w:val="00CB7676"/>
    <w:rsid w:val="00CC0A60"/>
    <w:rsid w:val="00CC0C31"/>
    <w:rsid w:val="00CC26E7"/>
    <w:rsid w:val="00CC2C82"/>
    <w:rsid w:val="00CC31CB"/>
    <w:rsid w:val="00CC3A98"/>
    <w:rsid w:val="00CC3C7E"/>
    <w:rsid w:val="00CD0962"/>
    <w:rsid w:val="00CD0C06"/>
    <w:rsid w:val="00CD0FD5"/>
    <w:rsid w:val="00CD276D"/>
    <w:rsid w:val="00CD405E"/>
    <w:rsid w:val="00CD4AE0"/>
    <w:rsid w:val="00CD5FA1"/>
    <w:rsid w:val="00CD7A4D"/>
    <w:rsid w:val="00CE0D09"/>
    <w:rsid w:val="00CE0FEE"/>
    <w:rsid w:val="00CE1B9C"/>
    <w:rsid w:val="00CE1C75"/>
    <w:rsid w:val="00CE5E12"/>
    <w:rsid w:val="00CE63AE"/>
    <w:rsid w:val="00CE71E1"/>
    <w:rsid w:val="00CF0879"/>
    <w:rsid w:val="00CF1DD9"/>
    <w:rsid w:val="00CF1EAC"/>
    <w:rsid w:val="00CF2179"/>
    <w:rsid w:val="00CF3FD5"/>
    <w:rsid w:val="00CF4BEC"/>
    <w:rsid w:val="00D00EE6"/>
    <w:rsid w:val="00D01182"/>
    <w:rsid w:val="00D02207"/>
    <w:rsid w:val="00D038C7"/>
    <w:rsid w:val="00D0480A"/>
    <w:rsid w:val="00D04A36"/>
    <w:rsid w:val="00D04C64"/>
    <w:rsid w:val="00D04FAF"/>
    <w:rsid w:val="00D0542C"/>
    <w:rsid w:val="00D10D22"/>
    <w:rsid w:val="00D10EEC"/>
    <w:rsid w:val="00D11B36"/>
    <w:rsid w:val="00D11D61"/>
    <w:rsid w:val="00D129B6"/>
    <w:rsid w:val="00D130A2"/>
    <w:rsid w:val="00D13EDD"/>
    <w:rsid w:val="00D1460E"/>
    <w:rsid w:val="00D16559"/>
    <w:rsid w:val="00D17464"/>
    <w:rsid w:val="00D20CEC"/>
    <w:rsid w:val="00D21A74"/>
    <w:rsid w:val="00D22959"/>
    <w:rsid w:val="00D23422"/>
    <w:rsid w:val="00D2613A"/>
    <w:rsid w:val="00D27357"/>
    <w:rsid w:val="00D27FAE"/>
    <w:rsid w:val="00D30564"/>
    <w:rsid w:val="00D30811"/>
    <w:rsid w:val="00D31D6D"/>
    <w:rsid w:val="00D32412"/>
    <w:rsid w:val="00D32DDE"/>
    <w:rsid w:val="00D33023"/>
    <w:rsid w:val="00D3306D"/>
    <w:rsid w:val="00D340E3"/>
    <w:rsid w:val="00D357B2"/>
    <w:rsid w:val="00D35973"/>
    <w:rsid w:val="00D37729"/>
    <w:rsid w:val="00D4050F"/>
    <w:rsid w:val="00D4081C"/>
    <w:rsid w:val="00D41D01"/>
    <w:rsid w:val="00D433CF"/>
    <w:rsid w:val="00D434E1"/>
    <w:rsid w:val="00D43967"/>
    <w:rsid w:val="00D45E9D"/>
    <w:rsid w:val="00D468D6"/>
    <w:rsid w:val="00D52770"/>
    <w:rsid w:val="00D53878"/>
    <w:rsid w:val="00D53A37"/>
    <w:rsid w:val="00D54639"/>
    <w:rsid w:val="00D55F44"/>
    <w:rsid w:val="00D565FC"/>
    <w:rsid w:val="00D56984"/>
    <w:rsid w:val="00D56A49"/>
    <w:rsid w:val="00D61FEF"/>
    <w:rsid w:val="00D625E6"/>
    <w:rsid w:val="00D62C15"/>
    <w:rsid w:val="00D63951"/>
    <w:rsid w:val="00D63BC4"/>
    <w:rsid w:val="00D6415A"/>
    <w:rsid w:val="00D644BD"/>
    <w:rsid w:val="00D64A20"/>
    <w:rsid w:val="00D65CC5"/>
    <w:rsid w:val="00D65F74"/>
    <w:rsid w:val="00D6649D"/>
    <w:rsid w:val="00D66BC7"/>
    <w:rsid w:val="00D67AB0"/>
    <w:rsid w:val="00D70181"/>
    <w:rsid w:val="00D72096"/>
    <w:rsid w:val="00D72C1F"/>
    <w:rsid w:val="00D73863"/>
    <w:rsid w:val="00D73CF7"/>
    <w:rsid w:val="00D7404A"/>
    <w:rsid w:val="00D76EE1"/>
    <w:rsid w:val="00D8043C"/>
    <w:rsid w:val="00D83008"/>
    <w:rsid w:val="00D84D7C"/>
    <w:rsid w:val="00D86D0F"/>
    <w:rsid w:val="00D90A94"/>
    <w:rsid w:val="00D90EBF"/>
    <w:rsid w:val="00D91C17"/>
    <w:rsid w:val="00D92ED0"/>
    <w:rsid w:val="00D9561D"/>
    <w:rsid w:val="00D970D2"/>
    <w:rsid w:val="00D97412"/>
    <w:rsid w:val="00DA19BB"/>
    <w:rsid w:val="00DA290C"/>
    <w:rsid w:val="00DA3C7E"/>
    <w:rsid w:val="00DA45C7"/>
    <w:rsid w:val="00DA5EF1"/>
    <w:rsid w:val="00DB05AD"/>
    <w:rsid w:val="00DB0DE3"/>
    <w:rsid w:val="00DB1D1E"/>
    <w:rsid w:val="00DB206D"/>
    <w:rsid w:val="00DB2A03"/>
    <w:rsid w:val="00DB3CE1"/>
    <w:rsid w:val="00DB3ECC"/>
    <w:rsid w:val="00DB50BA"/>
    <w:rsid w:val="00DB59AA"/>
    <w:rsid w:val="00DB5D86"/>
    <w:rsid w:val="00DB7935"/>
    <w:rsid w:val="00DC06B6"/>
    <w:rsid w:val="00DC08D8"/>
    <w:rsid w:val="00DC12DD"/>
    <w:rsid w:val="00DC14D4"/>
    <w:rsid w:val="00DC2C85"/>
    <w:rsid w:val="00DC42F2"/>
    <w:rsid w:val="00DC4611"/>
    <w:rsid w:val="00DC4762"/>
    <w:rsid w:val="00DC5492"/>
    <w:rsid w:val="00DC73F9"/>
    <w:rsid w:val="00DC7DA2"/>
    <w:rsid w:val="00DD1F8B"/>
    <w:rsid w:val="00DD226D"/>
    <w:rsid w:val="00DD22EB"/>
    <w:rsid w:val="00DD2312"/>
    <w:rsid w:val="00DD2795"/>
    <w:rsid w:val="00DD6C65"/>
    <w:rsid w:val="00DD6D8E"/>
    <w:rsid w:val="00DD77DB"/>
    <w:rsid w:val="00DD7D75"/>
    <w:rsid w:val="00DE28FF"/>
    <w:rsid w:val="00DE3193"/>
    <w:rsid w:val="00DE3536"/>
    <w:rsid w:val="00DE43DA"/>
    <w:rsid w:val="00DE4A0A"/>
    <w:rsid w:val="00DE6668"/>
    <w:rsid w:val="00DF2834"/>
    <w:rsid w:val="00DF3755"/>
    <w:rsid w:val="00DF40C7"/>
    <w:rsid w:val="00DF4D7B"/>
    <w:rsid w:val="00DF4EE6"/>
    <w:rsid w:val="00DF5118"/>
    <w:rsid w:val="00DF65D3"/>
    <w:rsid w:val="00DF6B1C"/>
    <w:rsid w:val="00E007B0"/>
    <w:rsid w:val="00E008D5"/>
    <w:rsid w:val="00E01D01"/>
    <w:rsid w:val="00E0260A"/>
    <w:rsid w:val="00E02B47"/>
    <w:rsid w:val="00E0375C"/>
    <w:rsid w:val="00E041B8"/>
    <w:rsid w:val="00E05F0D"/>
    <w:rsid w:val="00E06360"/>
    <w:rsid w:val="00E06B38"/>
    <w:rsid w:val="00E07991"/>
    <w:rsid w:val="00E117CF"/>
    <w:rsid w:val="00E127BC"/>
    <w:rsid w:val="00E128F3"/>
    <w:rsid w:val="00E13456"/>
    <w:rsid w:val="00E15126"/>
    <w:rsid w:val="00E17C7C"/>
    <w:rsid w:val="00E202F7"/>
    <w:rsid w:val="00E20BFF"/>
    <w:rsid w:val="00E214E8"/>
    <w:rsid w:val="00E239E1"/>
    <w:rsid w:val="00E24191"/>
    <w:rsid w:val="00E2556B"/>
    <w:rsid w:val="00E26F92"/>
    <w:rsid w:val="00E26FEF"/>
    <w:rsid w:val="00E273B7"/>
    <w:rsid w:val="00E302BF"/>
    <w:rsid w:val="00E3146F"/>
    <w:rsid w:val="00E31D63"/>
    <w:rsid w:val="00E31E61"/>
    <w:rsid w:val="00E320DE"/>
    <w:rsid w:val="00E33899"/>
    <w:rsid w:val="00E33A81"/>
    <w:rsid w:val="00E33DB2"/>
    <w:rsid w:val="00E34BD9"/>
    <w:rsid w:val="00E35242"/>
    <w:rsid w:val="00E3600D"/>
    <w:rsid w:val="00E40147"/>
    <w:rsid w:val="00E40CC5"/>
    <w:rsid w:val="00E418ED"/>
    <w:rsid w:val="00E42788"/>
    <w:rsid w:val="00E4294E"/>
    <w:rsid w:val="00E43832"/>
    <w:rsid w:val="00E43897"/>
    <w:rsid w:val="00E43AD9"/>
    <w:rsid w:val="00E504D7"/>
    <w:rsid w:val="00E5160F"/>
    <w:rsid w:val="00E525A1"/>
    <w:rsid w:val="00E52E37"/>
    <w:rsid w:val="00E53317"/>
    <w:rsid w:val="00E574A2"/>
    <w:rsid w:val="00E574BD"/>
    <w:rsid w:val="00E6061C"/>
    <w:rsid w:val="00E60A57"/>
    <w:rsid w:val="00E60C32"/>
    <w:rsid w:val="00E633AB"/>
    <w:rsid w:val="00E6355F"/>
    <w:rsid w:val="00E64113"/>
    <w:rsid w:val="00E64D16"/>
    <w:rsid w:val="00E64F99"/>
    <w:rsid w:val="00E6576F"/>
    <w:rsid w:val="00E66882"/>
    <w:rsid w:val="00E669AE"/>
    <w:rsid w:val="00E66B39"/>
    <w:rsid w:val="00E71258"/>
    <w:rsid w:val="00E72057"/>
    <w:rsid w:val="00E73A39"/>
    <w:rsid w:val="00E73E81"/>
    <w:rsid w:val="00E7448A"/>
    <w:rsid w:val="00E779A8"/>
    <w:rsid w:val="00E80165"/>
    <w:rsid w:val="00E809A2"/>
    <w:rsid w:val="00E814AC"/>
    <w:rsid w:val="00E81953"/>
    <w:rsid w:val="00E81C16"/>
    <w:rsid w:val="00E82357"/>
    <w:rsid w:val="00E830E0"/>
    <w:rsid w:val="00E8342F"/>
    <w:rsid w:val="00E83A3E"/>
    <w:rsid w:val="00E845D3"/>
    <w:rsid w:val="00E854F0"/>
    <w:rsid w:val="00E8570B"/>
    <w:rsid w:val="00E86F35"/>
    <w:rsid w:val="00E8726C"/>
    <w:rsid w:val="00E87FED"/>
    <w:rsid w:val="00E926C8"/>
    <w:rsid w:val="00E9279D"/>
    <w:rsid w:val="00E951B4"/>
    <w:rsid w:val="00E96330"/>
    <w:rsid w:val="00E967FD"/>
    <w:rsid w:val="00E9768B"/>
    <w:rsid w:val="00E978D7"/>
    <w:rsid w:val="00EA0C5F"/>
    <w:rsid w:val="00EA1203"/>
    <w:rsid w:val="00EA1D78"/>
    <w:rsid w:val="00EA2358"/>
    <w:rsid w:val="00EA2AC8"/>
    <w:rsid w:val="00EA2C7E"/>
    <w:rsid w:val="00EA3740"/>
    <w:rsid w:val="00EA3C09"/>
    <w:rsid w:val="00EA5459"/>
    <w:rsid w:val="00EA62C8"/>
    <w:rsid w:val="00EA6DAE"/>
    <w:rsid w:val="00EA7990"/>
    <w:rsid w:val="00EB0D59"/>
    <w:rsid w:val="00EB0F31"/>
    <w:rsid w:val="00EB21A7"/>
    <w:rsid w:val="00EB4E9D"/>
    <w:rsid w:val="00EB7DC1"/>
    <w:rsid w:val="00EB7F7A"/>
    <w:rsid w:val="00EC040E"/>
    <w:rsid w:val="00EC1206"/>
    <w:rsid w:val="00EC1D1A"/>
    <w:rsid w:val="00EC2686"/>
    <w:rsid w:val="00EC32D4"/>
    <w:rsid w:val="00EC3B92"/>
    <w:rsid w:val="00EC40E4"/>
    <w:rsid w:val="00EC6B47"/>
    <w:rsid w:val="00EC73B3"/>
    <w:rsid w:val="00EC7FD4"/>
    <w:rsid w:val="00ED00F4"/>
    <w:rsid w:val="00ED030C"/>
    <w:rsid w:val="00ED07F0"/>
    <w:rsid w:val="00ED3862"/>
    <w:rsid w:val="00ED39FE"/>
    <w:rsid w:val="00ED4BC2"/>
    <w:rsid w:val="00ED6AC7"/>
    <w:rsid w:val="00ED6E65"/>
    <w:rsid w:val="00ED7E95"/>
    <w:rsid w:val="00EE1F38"/>
    <w:rsid w:val="00EE5811"/>
    <w:rsid w:val="00EE59DA"/>
    <w:rsid w:val="00EE74A6"/>
    <w:rsid w:val="00EE7757"/>
    <w:rsid w:val="00EF10DB"/>
    <w:rsid w:val="00EF1F1B"/>
    <w:rsid w:val="00EF3641"/>
    <w:rsid w:val="00EF3CAB"/>
    <w:rsid w:val="00EF4D7A"/>
    <w:rsid w:val="00EF7646"/>
    <w:rsid w:val="00EF78FC"/>
    <w:rsid w:val="00F012D7"/>
    <w:rsid w:val="00F033E0"/>
    <w:rsid w:val="00F03433"/>
    <w:rsid w:val="00F0378F"/>
    <w:rsid w:val="00F03909"/>
    <w:rsid w:val="00F058BC"/>
    <w:rsid w:val="00F05975"/>
    <w:rsid w:val="00F05E8E"/>
    <w:rsid w:val="00F05FE8"/>
    <w:rsid w:val="00F07A9C"/>
    <w:rsid w:val="00F10640"/>
    <w:rsid w:val="00F127B4"/>
    <w:rsid w:val="00F14AB2"/>
    <w:rsid w:val="00F15045"/>
    <w:rsid w:val="00F1555E"/>
    <w:rsid w:val="00F15B4A"/>
    <w:rsid w:val="00F20499"/>
    <w:rsid w:val="00F207E8"/>
    <w:rsid w:val="00F211B8"/>
    <w:rsid w:val="00F21C97"/>
    <w:rsid w:val="00F228B1"/>
    <w:rsid w:val="00F22C50"/>
    <w:rsid w:val="00F26669"/>
    <w:rsid w:val="00F2680C"/>
    <w:rsid w:val="00F320FD"/>
    <w:rsid w:val="00F33410"/>
    <w:rsid w:val="00F346FC"/>
    <w:rsid w:val="00F359BE"/>
    <w:rsid w:val="00F37437"/>
    <w:rsid w:val="00F37D06"/>
    <w:rsid w:val="00F40FCD"/>
    <w:rsid w:val="00F41C79"/>
    <w:rsid w:val="00F42AD9"/>
    <w:rsid w:val="00F44A96"/>
    <w:rsid w:val="00F456EB"/>
    <w:rsid w:val="00F45838"/>
    <w:rsid w:val="00F4614C"/>
    <w:rsid w:val="00F50D2E"/>
    <w:rsid w:val="00F5223E"/>
    <w:rsid w:val="00F52F69"/>
    <w:rsid w:val="00F53358"/>
    <w:rsid w:val="00F538F3"/>
    <w:rsid w:val="00F53919"/>
    <w:rsid w:val="00F54597"/>
    <w:rsid w:val="00F54A7A"/>
    <w:rsid w:val="00F55170"/>
    <w:rsid w:val="00F55F0D"/>
    <w:rsid w:val="00F569EF"/>
    <w:rsid w:val="00F57262"/>
    <w:rsid w:val="00F57DC6"/>
    <w:rsid w:val="00F57EBF"/>
    <w:rsid w:val="00F6063D"/>
    <w:rsid w:val="00F6067F"/>
    <w:rsid w:val="00F60CC6"/>
    <w:rsid w:val="00F61125"/>
    <w:rsid w:val="00F63900"/>
    <w:rsid w:val="00F6429C"/>
    <w:rsid w:val="00F643FC"/>
    <w:rsid w:val="00F661CB"/>
    <w:rsid w:val="00F66C5B"/>
    <w:rsid w:val="00F67F42"/>
    <w:rsid w:val="00F703A9"/>
    <w:rsid w:val="00F70860"/>
    <w:rsid w:val="00F7202A"/>
    <w:rsid w:val="00F74317"/>
    <w:rsid w:val="00F74D37"/>
    <w:rsid w:val="00F75ACB"/>
    <w:rsid w:val="00F75AFD"/>
    <w:rsid w:val="00F76415"/>
    <w:rsid w:val="00F76A89"/>
    <w:rsid w:val="00F77DE8"/>
    <w:rsid w:val="00F80A25"/>
    <w:rsid w:val="00F81B75"/>
    <w:rsid w:val="00F85862"/>
    <w:rsid w:val="00F861A1"/>
    <w:rsid w:val="00F870E9"/>
    <w:rsid w:val="00F8760D"/>
    <w:rsid w:val="00F87B38"/>
    <w:rsid w:val="00F87E26"/>
    <w:rsid w:val="00F91F78"/>
    <w:rsid w:val="00F925E7"/>
    <w:rsid w:val="00F928FD"/>
    <w:rsid w:val="00F93FAC"/>
    <w:rsid w:val="00F97DDA"/>
    <w:rsid w:val="00FA0B01"/>
    <w:rsid w:val="00FA2783"/>
    <w:rsid w:val="00FA4CF8"/>
    <w:rsid w:val="00FA5189"/>
    <w:rsid w:val="00FA557B"/>
    <w:rsid w:val="00FA5645"/>
    <w:rsid w:val="00FA71D9"/>
    <w:rsid w:val="00FB0446"/>
    <w:rsid w:val="00FB11BC"/>
    <w:rsid w:val="00FB1218"/>
    <w:rsid w:val="00FB1244"/>
    <w:rsid w:val="00FB14D5"/>
    <w:rsid w:val="00FB31E2"/>
    <w:rsid w:val="00FB4202"/>
    <w:rsid w:val="00FB4749"/>
    <w:rsid w:val="00FB50FC"/>
    <w:rsid w:val="00FB5405"/>
    <w:rsid w:val="00FB6C26"/>
    <w:rsid w:val="00FB6CFF"/>
    <w:rsid w:val="00FB70A5"/>
    <w:rsid w:val="00FB7ED9"/>
    <w:rsid w:val="00FC0B49"/>
    <w:rsid w:val="00FC1444"/>
    <w:rsid w:val="00FD02A2"/>
    <w:rsid w:val="00FD0428"/>
    <w:rsid w:val="00FD143E"/>
    <w:rsid w:val="00FD19D7"/>
    <w:rsid w:val="00FD3024"/>
    <w:rsid w:val="00FD4552"/>
    <w:rsid w:val="00FD4D2D"/>
    <w:rsid w:val="00FD535F"/>
    <w:rsid w:val="00FD56AE"/>
    <w:rsid w:val="00FD5825"/>
    <w:rsid w:val="00FD5F9A"/>
    <w:rsid w:val="00FD63BA"/>
    <w:rsid w:val="00FD7376"/>
    <w:rsid w:val="00FD7E6D"/>
    <w:rsid w:val="00FD7F40"/>
    <w:rsid w:val="00FE0073"/>
    <w:rsid w:val="00FE1E91"/>
    <w:rsid w:val="00FE2C31"/>
    <w:rsid w:val="00FE3C9A"/>
    <w:rsid w:val="00FE4677"/>
    <w:rsid w:val="00FE4C4C"/>
    <w:rsid w:val="00FE5358"/>
    <w:rsid w:val="00FE5D7B"/>
    <w:rsid w:val="00FE700F"/>
    <w:rsid w:val="00FF21EF"/>
    <w:rsid w:val="00FF46A0"/>
    <w:rsid w:val="00FF4B8B"/>
    <w:rsid w:val="00FF4EC6"/>
    <w:rsid w:val="00FF50D6"/>
    <w:rsid w:val="00FF5F2B"/>
    <w:rsid w:val="00FF6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20B358"/>
  <w15:chartTrackingRefBased/>
  <w15:docId w15:val="{D01CE845-B6E4-429F-97E6-DC05D51B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419C"/>
    <w:rPr>
      <w:rFonts w:ascii=".VnTime" w:hAnsi=".VnTime"/>
      <w:sz w:val="28"/>
      <w:szCs w:val="28"/>
    </w:rPr>
  </w:style>
  <w:style w:type="paragraph" w:styleId="Heading1">
    <w:name w:val="heading 1"/>
    <w:basedOn w:val="Normal"/>
    <w:next w:val="Normal"/>
    <w:qFormat/>
    <w:rsid w:val="0054419C"/>
    <w:pPr>
      <w:keepNext/>
      <w:spacing w:before="60"/>
      <w:ind w:left="-57" w:firstLine="720"/>
      <w:jc w:val="both"/>
      <w:outlineLvl w:val="0"/>
    </w:pPr>
    <w:rPr>
      <w:b/>
      <w:szCs w:val="20"/>
    </w:rPr>
  </w:style>
  <w:style w:type="paragraph" w:styleId="Heading2">
    <w:name w:val="heading 2"/>
    <w:basedOn w:val="Normal"/>
    <w:next w:val="Normal"/>
    <w:qFormat/>
    <w:rsid w:val="0054419C"/>
    <w:pPr>
      <w:keepNext/>
      <w:jc w:val="center"/>
      <w:outlineLvl w:val="1"/>
    </w:pPr>
    <w:rPr>
      <w:rFonts w:ascii=".VnTimeH" w:hAnsi=".VnTimeH"/>
      <w:b/>
      <w:szCs w:val="20"/>
    </w:rPr>
  </w:style>
  <w:style w:type="paragraph" w:styleId="Heading3">
    <w:name w:val="heading 3"/>
    <w:basedOn w:val="Normal"/>
    <w:next w:val="Normal"/>
    <w:qFormat/>
    <w:rsid w:val="0054419C"/>
    <w:pPr>
      <w:keepNext/>
      <w:jc w:val="center"/>
      <w:outlineLvl w:val="2"/>
    </w:pPr>
    <w:rPr>
      <w:sz w:val="26"/>
      <w:szCs w:val="20"/>
    </w:rPr>
  </w:style>
  <w:style w:type="paragraph" w:styleId="Heading4">
    <w:name w:val="heading 4"/>
    <w:basedOn w:val="Normal"/>
    <w:next w:val="Normal"/>
    <w:qFormat/>
    <w:rsid w:val="0054419C"/>
    <w:pPr>
      <w:keepNext/>
      <w:jc w:val="center"/>
      <w:outlineLvl w:val="3"/>
    </w:pPr>
    <w:rPr>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54419C"/>
    <w:pPr>
      <w:pageBreakBefore/>
      <w:spacing w:before="100" w:beforeAutospacing="1" w:after="100" w:afterAutospacing="1"/>
      <w:jc w:val="both"/>
    </w:pPr>
    <w:rPr>
      <w:rFonts w:ascii="Tahoma" w:hAnsi="Tahoma"/>
      <w:sz w:val="20"/>
      <w:szCs w:val="20"/>
    </w:rPr>
  </w:style>
  <w:style w:type="paragraph" w:styleId="Footer">
    <w:name w:val="footer"/>
    <w:basedOn w:val="Normal"/>
    <w:link w:val="FooterChar"/>
    <w:uiPriority w:val="99"/>
    <w:rsid w:val="0054419C"/>
    <w:pPr>
      <w:tabs>
        <w:tab w:val="center" w:pos="4320"/>
        <w:tab w:val="right" w:pos="8640"/>
      </w:tabs>
    </w:pPr>
    <w:rPr>
      <w:lang w:val="x-none" w:eastAsia="x-none"/>
    </w:rPr>
  </w:style>
  <w:style w:type="character" w:styleId="PageNumber">
    <w:name w:val="page number"/>
    <w:basedOn w:val="DefaultParagraphFont"/>
    <w:rsid w:val="0054419C"/>
  </w:style>
  <w:style w:type="paragraph" w:styleId="BodyText2">
    <w:name w:val="Body Text 2"/>
    <w:basedOn w:val="Normal"/>
    <w:rsid w:val="0054419C"/>
    <w:pPr>
      <w:jc w:val="both"/>
    </w:pPr>
    <w:rPr>
      <w:szCs w:val="20"/>
    </w:rPr>
  </w:style>
  <w:style w:type="table" w:styleId="TableGrid">
    <w:name w:val="Table Grid"/>
    <w:basedOn w:val="TableNormal"/>
    <w:rsid w:val="00544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54419C"/>
    <w:pPr>
      <w:spacing w:after="160" w:line="240" w:lineRule="exact"/>
    </w:pPr>
    <w:rPr>
      <w:rFonts w:ascii="Verdana" w:hAnsi="Verdana" w:cs="Verdana"/>
      <w:sz w:val="20"/>
      <w:szCs w:val="20"/>
    </w:rPr>
  </w:style>
  <w:style w:type="paragraph" w:customStyle="1" w:styleId="clsdetailshort">
    <w:name w:val="clsdetailshort"/>
    <w:basedOn w:val="Normal"/>
    <w:rsid w:val="0054419C"/>
    <w:pPr>
      <w:spacing w:before="100" w:beforeAutospacing="1" w:after="100" w:afterAutospacing="1"/>
    </w:pPr>
    <w:rPr>
      <w:rFonts w:ascii="Times New Roman" w:hAnsi="Times New Roman"/>
      <w:color w:val="000000"/>
      <w:sz w:val="24"/>
      <w:szCs w:val="24"/>
    </w:rPr>
  </w:style>
  <w:style w:type="paragraph" w:styleId="Header">
    <w:name w:val="header"/>
    <w:basedOn w:val="Normal"/>
    <w:link w:val="HeaderChar"/>
    <w:uiPriority w:val="99"/>
    <w:rsid w:val="0054419C"/>
    <w:pPr>
      <w:tabs>
        <w:tab w:val="center" w:pos="4320"/>
        <w:tab w:val="right" w:pos="8640"/>
      </w:tabs>
    </w:pPr>
    <w:rPr>
      <w:lang w:val="x-none" w:eastAsia="x-none"/>
    </w:rPr>
  </w:style>
  <w:style w:type="paragraph" w:styleId="BodyTextIndent3">
    <w:name w:val="Body Text Indent 3"/>
    <w:basedOn w:val="Normal"/>
    <w:rsid w:val="0054419C"/>
    <w:pPr>
      <w:tabs>
        <w:tab w:val="left" w:pos="1440"/>
      </w:tabs>
      <w:ind w:left="720"/>
      <w:jc w:val="both"/>
    </w:pPr>
    <w:rPr>
      <w:spacing w:val="2"/>
      <w:szCs w:val="20"/>
    </w:rPr>
  </w:style>
  <w:style w:type="paragraph" w:styleId="BodyText">
    <w:name w:val="Body Text"/>
    <w:basedOn w:val="Normal"/>
    <w:rsid w:val="0054419C"/>
    <w:pPr>
      <w:spacing w:after="120"/>
    </w:pPr>
    <w:rPr>
      <w:sz w:val="24"/>
      <w:szCs w:val="24"/>
    </w:rPr>
  </w:style>
  <w:style w:type="paragraph" w:styleId="Title">
    <w:name w:val="Title"/>
    <w:basedOn w:val="Normal"/>
    <w:qFormat/>
    <w:rsid w:val="0054419C"/>
    <w:pPr>
      <w:spacing w:before="100" w:beforeAutospacing="1" w:after="100" w:afterAutospacing="1"/>
    </w:pPr>
    <w:rPr>
      <w:rFonts w:ascii="Times New Roman" w:hAnsi="Times New Roman"/>
      <w:sz w:val="24"/>
      <w:szCs w:val="24"/>
    </w:rPr>
  </w:style>
  <w:style w:type="paragraph" w:styleId="BodyTextIndent2">
    <w:name w:val="Body Text Indent 2"/>
    <w:basedOn w:val="Normal"/>
    <w:rsid w:val="0054419C"/>
    <w:pPr>
      <w:spacing w:after="120" w:line="480" w:lineRule="auto"/>
      <w:ind w:left="360"/>
    </w:pPr>
    <w:rPr>
      <w:szCs w:val="20"/>
    </w:rPr>
  </w:style>
  <w:style w:type="paragraph" w:styleId="BalloonText">
    <w:name w:val="Balloon Text"/>
    <w:basedOn w:val="Normal"/>
    <w:semiHidden/>
    <w:rsid w:val="007309C6"/>
    <w:rPr>
      <w:rFonts w:ascii="Tahoma" w:hAnsi="Tahoma" w:cs="Tahoma"/>
      <w:sz w:val="16"/>
      <w:szCs w:val="16"/>
    </w:rPr>
  </w:style>
  <w:style w:type="paragraph" w:styleId="NormalWeb">
    <w:name w:val="Normal (Web)"/>
    <w:basedOn w:val="Normal"/>
    <w:uiPriority w:val="99"/>
    <w:rsid w:val="00C435BF"/>
    <w:pPr>
      <w:spacing w:before="100" w:beforeAutospacing="1" w:after="100" w:afterAutospacing="1"/>
    </w:pPr>
    <w:rPr>
      <w:rFonts w:ascii="Times New Roman" w:hAnsi="Times New Roman"/>
      <w:sz w:val="24"/>
      <w:szCs w:val="24"/>
    </w:rPr>
  </w:style>
  <w:style w:type="character" w:styleId="Strong">
    <w:name w:val="Strong"/>
    <w:uiPriority w:val="22"/>
    <w:qFormat/>
    <w:rsid w:val="00C435BF"/>
    <w:rPr>
      <w:b/>
      <w:bCs/>
    </w:rPr>
  </w:style>
  <w:style w:type="paragraph" w:styleId="FootnoteText">
    <w:name w:val="footnote text"/>
    <w:aliases w:val="ft,(NECG) Footnote Text,Footnote Text Char Char Char Char Char,Footnote Text Char Char Char Char Char Char Ch,single space,fn,FOOTNOTES,Footnote Text Char1 Char,Footnote Text Char Char1 Char,FOOTNOTES Char,Footnote Text Char Char Char Char"/>
    <w:basedOn w:val="Normal"/>
    <w:link w:val="FootnoteTextChar"/>
    <w:uiPriority w:val="99"/>
    <w:qFormat/>
    <w:rsid w:val="005842A7"/>
    <w:rPr>
      <w:sz w:val="20"/>
      <w:szCs w:val="20"/>
      <w:lang w:val="x-none" w:eastAsia="x-none"/>
    </w:rPr>
  </w:style>
  <w:style w:type="character" w:customStyle="1" w:styleId="FootnoteTextChar">
    <w:name w:val="Footnote Text Char"/>
    <w:aliases w:val="ft Char,(NECG) Footnote Text Char,Footnote Text Char Char Char Char Char Char,Footnote Text Char Char Char Char Char Char Ch Char,single space Char,fn Char,FOOTNOTES Char1,Footnote Text Char1 Char Char,FOOTNOTES Char Char"/>
    <w:link w:val="FootnoteText"/>
    <w:uiPriority w:val="99"/>
    <w:qFormat/>
    <w:rsid w:val="005842A7"/>
    <w:rPr>
      <w:rFonts w:ascii=".VnTime" w:hAnsi=".VnTime"/>
    </w:rPr>
  </w:style>
  <w:style w:type="character" w:styleId="FootnoteReference">
    <w:name w:val="footnote reference"/>
    <w:aliases w:val="ftref,Footnote,16 Point,Superscript 6 Point,Superscript 6 Point + 11 pt,(NECG) Footnote Reference,Fußnotenzeichen DISS,fr,Footnote Ref in FtNote,BVI fnr,E FNZ,-E Fußnotenzeichen,Footnote#,Footnote text,Footnote + Arial,10 pt,Black,Re"/>
    <w:link w:val="BearingPoint"/>
    <w:uiPriority w:val="99"/>
    <w:qFormat/>
    <w:rsid w:val="005842A7"/>
    <w:rPr>
      <w:vertAlign w:val="superscript"/>
    </w:rPr>
  </w:style>
  <w:style w:type="paragraph" w:styleId="BodyTextIndent">
    <w:name w:val="Body Text Indent"/>
    <w:basedOn w:val="Normal"/>
    <w:link w:val="BodyTextIndentChar"/>
    <w:rsid w:val="001911D6"/>
    <w:pPr>
      <w:spacing w:after="120"/>
      <w:ind w:left="360"/>
    </w:pPr>
    <w:rPr>
      <w:lang w:val="x-none" w:eastAsia="x-none"/>
    </w:rPr>
  </w:style>
  <w:style w:type="character" w:customStyle="1" w:styleId="BodyTextIndentChar">
    <w:name w:val="Body Text Indent Char"/>
    <w:link w:val="BodyTextIndent"/>
    <w:rsid w:val="001911D6"/>
    <w:rPr>
      <w:rFonts w:ascii=".VnTime" w:hAnsi=".VnTime"/>
      <w:sz w:val="28"/>
      <w:szCs w:val="28"/>
    </w:rPr>
  </w:style>
  <w:style w:type="paragraph" w:customStyle="1" w:styleId="BT">
    <w:name w:val="BT"/>
    <w:basedOn w:val="Normal"/>
    <w:qFormat/>
    <w:rsid w:val="006155DE"/>
    <w:pPr>
      <w:tabs>
        <w:tab w:val="left" w:pos="-3686"/>
        <w:tab w:val="left" w:pos="1134"/>
      </w:tabs>
      <w:spacing w:before="120" w:after="120" w:line="360" w:lineRule="exact"/>
      <w:ind w:firstLine="720"/>
      <w:jc w:val="both"/>
    </w:pPr>
    <w:rPr>
      <w:rFonts w:ascii="Times New Roman" w:eastAsia="Calibri" w:hAnsi="Times New Roman"/>
      <w:shd w:val="clear" w:color="auto" w:fill="FFFFFF"/>
      <w:lang w:val="sv-SE"/>
    </w:rPr>
  </w:style>
  <w:style w:type="character" w:customStyle="1" w:styleId="FooterChar">
    <w:name w:val="Footer Char"/>
    <w:link w:val="Footer"/>
    <w:uiPriority w:val="99"/>
    <w:rsid w:val="001C35EF"/>
    <w:rPr>
      <w:rFonts w:ascii=".VnTime" w:hAnsi=".VnTime"/>
      <w:sz w:val="28"/>
      <w:szCs w:val="28"/>
    </w:rPr>
  </w:style>
  <w:style w:type="character" w:customStyle="1" w:styleId="HeaderChar">
    <w:name w:val="Header Char"/>
    <w:link w:val="Header"/>
    <w:uiPriority w:val="99"/>
    <w:rsid w:val="00C05E17"/>
    <w:rPr>
      <w:rFonts w:ascii=".VnTime" w:hAnsi=".VnTime"/>
      <w:sz w:val="28"/>
      <w:szCs w:val="28"/>
    </w:rPr>
  </w:style>
  <w:style w:type="paragraph" w:customStyle="1" w:styleId="BearingPoint">
    <w:name w:val="BearingPoint"/>
    <w:aliases w:val="Footnote Text1,Ref,de nota al pie,Footnote Text11,footnote ref,de nota al p,Footnote dic,Знак сноски 1,R,10,BVI f"/>
    <w:basedOn w:val="Normal"/>
    <w:link w:val="FootnoteReference"/>
    <w:uiPriority w:val="99"/>
    <w:qFormat/>
    <w:rsid w:val="00F57EBF"/>
    <w:pPr>
      <w:spacing w:before="100" w:line="240" w:lineRule="exact"/>
    </w:pPr>
    <w:rPr>
      <w:rFonts w:ascii="Times New Roman" w:hAnsi="Times New Roman"/>
      <w:sz w:val="20"/>
      <w:szCs w:val="20"/>
      <w:vertAlign w:val="superscript"/>
    </w:rPr>
  </w:style>
  <w:style w:type="paragraph" w:customStyle="1" w:styleId="BVIfnrCarCar">
    <w:name w:val="BVI fnr Car Car"/>
    <w:aliases w:val="BVI fnr Car,BVI fnr Car Car Car Car Char"/>
    <w:basedOn w:val="Normal"/>
    <w:qFormat/>
    <w:rsid w:val="00C538EB"/>
    <w:pPr>
      <w:spacing w:after="160" w:line="240" w:lineRule="exact"/>
    </w:pPr>
    <w:rPr>
      <w:rFonts w:ascii="Times New Roman" w:eastAsia="Arial" w:hAnsi="Times New Roman"/>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162191">
      <w:bodyDiv w:val="1"/>
      <w:marLeft w:val="0"/>
      <w:marRight w:val="0"/>
      <w:marTop w:val="0"/>
      <w:marBottom w:val="0"/>
      <w:divBdr>
        <w:top w:val="none" w:sz="0" w:space="0" w:color="auto"/>
        <w:left w:val="none" w:sz="0" w:space="0" w:color="auto"/>
        <w:bottom w:val="none" w:sz="0" w:space="0" w:color="auto"/>
        <w:right w:val="none" w:sz="0" w:space="0" w:color="auto"/>
      </w:divBdr>
      <w:divsChild>
        <w:div w:id="1408840204">
          <w:marLeft w:val="0"/>
          <w:marRight w:val="0"/>
          <w:marTop w:val="0"/>
          <w:marBottom w:val="0"/>
          <w:divBdr>
            <w:top w:val="none" w:sz="0" w:space="0" w:color="auto"/>
            <w:left w:val="none" w:sz="0" w:space="0" w:color="auto"/>
            <w:bottom w:val="none" w:sz="0" w:space="0" w:color="auto"/>
            <w:right w:val="none" w:sz="0" w:space="0" w:color="auto"/>
          </w:divBdr>
          <w:divsChild>
            <w:div w:id="1041780240">
              <w:marLeft w:val="0"/>
              <w:marRight w:val="0"/>
              <w:marTop w:val="0"/>
              <w:marBottom w:val="0"/>
              <w:divBdr>
                <w:top w:val="none" w:sz="0" w:space="0" w:color="auto"/>
                <w:left w:val="none" w:sz="0" w:space="0" w:color="auto"/>
                <w:bottom w:val="none" w:sz="0" w:space="0" w:color="auto"/>
                <w:right w:val="none" w:sz="0" w:space="0" w:color="auto"/>
              </w:divBdr>
              <w:divsChild>
                <w:div w:id="2037340628">
                  <w:marLeft w:val="0"/>
                  <w:marRight w:val="0"/>
                  <w:marTop w:val="0"/>
                  <w:marBottom w:val="0"/>
                  <w:divBdr>
                    <w:top w:val="none" w:sz="0" w:space="0" w:color="auto"/>
                    <w:left w:val="none" w:sz="0" w:space="0" w:color="auto"/>
                    <w:bottom w:val="none" w:sz="0" w:space="0" w:color="auto"/>
                    <w:right w:val="none" w:sz="0" w:space="0" w:color="auto"/>
                  </w:divBdr>
                  <w:divsChild>
                    <w:div w:id="1842696017">
                      <w:marLeft w:val="0"/>
                      <w:marRight w:val="0"/>
                      <w:marTop w:val="0"/>
                      <w:marBottom w:val="0"/>
                      <w:divBdr>
                        <w:top w:val="none" w:sz="0" w:space="0" w:color="auto"/>
                        <w:left w:val="none" w:sz="0" w:space="0" w:color="auto"/>
                        <w:bottom w:val="none" w:sz="0" w:space="0" w:color="auto"/>
                        <w:right w:val="none" w:sz="0" w:space="0" w:color="auto"/>
                      </w:divBdr>
                      <w:divsChild>
                        <w:div w:id="17758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555032">
      <w:bodyDiv w:val="1"/>
      <w:marLeft w:val="0"/>
      <w:marRight w:val="0"/>
      <w:marTop w:val="0"/>
      <w:marBottom w:val="0"/>
      <w:divBdr>
        <w:top w:val="none" w:sz="0" w:space="0" w:color="auto"/>
        <w:left w:val="none" w:sz="0" w:space="0" w:color="auto"/>
        <w:bottom w:val="none" w:sz="0" w:space="0" w:color="auto"/>
        <w:right w:val="none" w:sz="0" w:space="0" w:color="auto"/>
      </w:divBdr>
    </w:div>
    <w:div w:id="1424954067">
      <w:bodyDiv w:val="1"/>
      <w:marLeft w:val="0"/>
      <w:marRight w:val="0"/>
      <w:marTop w:val="0"/>
      <w:marBottom w:val="0"/>
      <w:divBdr>
        <w:top w:val="none" w:sz="0" w:space="0" w:color="auto"/>
        <w:left w:val="none" w:sz="0" w:space="0" w:color="auto"/>
        <w:bottom w:val="none" w:sz="0" w:space="0" w:color="auto"/>
        <w:right w:val="none" w:sz="0" w:space="0" w:color="auto"/>
      </w:divBdr>
    </w:div>
    <w:div w:id="1590776742">
      <w:bodyDiv w:val="1"/>
      <w:marLeft w:val="0"/>
      <w:marRight w:val="0"/>
      <w:marTop w:val="0"/>
      <w:marBottom w:val="0"/>
      <w:divBdr>
        <w:top w:val="none" w:sz="0" w:space="0" w:color="auto"/>
        <w:left w:val="none" w:sz="0" w:space="0" w:color="auto"/>
        <w:bottom w:val="none" w:sz="0" w:space="0" w:color="auto"/>
        <w:right w:val="none" w:sz="0" w:space="0" w:color="auto"/>
      </w:divBdr>
    </w:div>
    <w:div w:id="18267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6F8D7E-5545-42FF-894A-630675A2056D}">
  <ds:schemaRefs>
    <ds:schemaRef ds:uri="http://schemas.openxmlformats.org/officeDocument/2006/bibliography"/>
  </ds:schemaRefs>
</ds:datastoreItem>
</file>

<file path=customXml/itemProps2.xml><?xml version="1.0" encoding="utf-8"?>
<ds:datastoreItem xmlns:ds="http://schemas.openxmlformats.org/officeDocument/2006/customXml" ds:itemID="{BC514CED-4011-440A-86D6-81D3D415A377}"/>
</file>

<file path=customXml/itemProps3.xml><?xml version="1.0" encoding="utf-8"?>
<ds:datastoreItem xmlns:ds="http://schemas.openxmlformats.org/officeDocument/2006/customXml" ds:itemID="{39EB49A9-C213-4304-A853-1D0F70530E84}"/>
</file>

<file path=customXml/itemProps4.xml><?xml version="1.0" encoding="utf-8"?>
<ds:datastoreItem xmlns:ds="http://schemas.openxmlformats.org/officeDocument/2006/customXml" ds:itemID="{3854EAE5-7AFF-4DA4-B4F8-7A20A4A15757}"/>
</file>

<file path=docProps/app.xml><?xml version="1.0" encoding="utf-8"?>
<Properties xmlns="http://schemas.openxmlformats.org/officeDocument/2006/extended-properties" xmlns:vt="http://schemas.openxmlformats.org/officeDocument/2006/docPropsVTypes">
  <Template>Normal</Template>
  <TotalTime>20</TotalTime>
  <Pages>4</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Bé néi vô</vt:lpstr>
    </vt:vector>
  </TitlesOfParts>
  <Company>Office</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néi vô</dc:title>
  <dc:subject/>
  <dc:creator>Windows xp sp2 Full</dc:creator>
  <cp:keywords/>
  <cp:lastModifiedBy>Quang Hung</cp:lastModifiedBy>
  <cp:revision>11</cp:revision>
  <cp:lastPrinted>2025-01-24T07:01:00Z</cp:lastPrinted>
  <dcterms:created xsi:type="dcterms:W3CDTF">2025-01-24T06:55:00Z</dcterms:created>
  <dcterms:modified xsi:type="dcterms:W3CDTF">2025-02-03T07:41:00Z</dcterms:modified>
</cp:coreProperties>
</file>